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C49DD" w14:textId="00B1B470" w:rsidR="00E277F9" w:rsidRDefault="00E277F9"/>
    <w:p w14:paraId="3C63E748" w14:textId="5FAC90A5" w:rsidR="00671A0C" w:rsidRDefault="00671A0C"/>
    <w:p w14:paraId="7A35E6ED" w14:textId="00E8FBE7" w:rsidR="00671A0C" w:rsidRDefault="00671A0C"/>
    <w:p w14:paraId="05146C51" w14:textId="7B8C1705" w:rsidR="00671A0C" w:rsidRDefault="00671A0C"/>
    <w:p w14:paraId="485C1DF9" w14:textId="10F6BD7D" w:rsidR="00671A0C" w:rsidRDefault="00671A0C"/>
    <w:p w14:paraId="64D02AB1" w14:textId="2102B0AE" w:rsidR="00671A0C" w:rsidRDefault="00671A0C"/>
    <w:p w14:paraId="38D588CB" w14:textId="60885B66" w:rsidR="00671A0C" w:rsidRPr="00671A0C" w:rsidRDefault="007428F8" w:rsidP="00671A0C">
      <w:pPr>
        <w:jc w:val="center"/>
        <w:rPr>
          <w:b/>
          <w:bCs/>
        </w:rPr>
      </w:pPr>
      <w:bookmarkStart w:id="0" w:name="_Hlk104978729"/>
      <w:r w:rsidRPr="00E66C86">
        <w:rPr>
          <w:noProof/>
        </w:rPr>
        <w:drawing>
          <wp:inline distT="0" distB="0" distL="0" distR="0" wp14:anchorId="6A273D5B" wp14:editId="7E69BC13">
            <wp:extent cx="322897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885825"/>
                    </a:xfrm>
                    <a:prstGeom prst="rect">
                      <a:avLst/>
                    </a:prstGeom>
                    <a:noFill/>
                    <a:ln>
                      <a:noFill/>
                    </a:ln>
                  </pic:spPr>
                </pic:pic>
              </a:graphicData>
            </a:graphic>
          </wp:inline>
        </w:drawing>
      </w:r>
    </w:p>
    <w:p w14:paraId="7408BE9F" w14:textId="0E85BFE4" w:rsidR="00671A0C" w:rsidRDefault="00671A0C" w:rsidP="00671A0C">
      <w:pPr>
        <w:jc w:val="center"/>
      </w:pPr>
    </w:p>
    <w:p w14:paraId="35002FDB" w14:textId="77777777" w:rsidR="00671A0C" w:rsidRDefault="00671A0C" w:rsidP="00671A0C">
      <w:pPr>
        <w:jc w:val="center"/>
        <w:rPr>
          <w:b/>
          <w:bCs/>
        </w:rPr>
      </w:pPr>
    </w:p>
    <w:p w14:paraId="11B3CED4" w14:textId="77777777" w:rsidR="00671A0C" w:rsidRDefault="00671A0C" w:rsidP="00671A0C">
      <w:pPr>
        <w:jc w:val="center"/>
        <w:rPr>
          <w:b/>
          <w:bCs/>
        </w:rPr>
      </w:pPr>
    </w:p>
    <w:p w14:paraId="699C7D7D" w14:textId="77777777" w:rsidR="00671A0C" w:rsidRDefault="00671A0C" w:rsidP="00671A0C">
      <w:pPr>
        <w:jc w:val="center"/>
        <w:rPr>
          <w:b/>
          <w:bCs/>
        </w:rPr>
      </w:pPr>
    </w:p>
    <w:p w14:paraId="6080A4A1" w14:textId="77777777" w:rsidR="00671A0C" w:rsidRDefault="00671A0C" w:rsidP="00671A0C">
      <w:pPr>
        <w:jc w:val="center"/>
        <w:rPr>
          <w:b/>
          <w:bCs/>
        </w:rPr>
      </w:pPr>
    </w:p>
    <w:p w14:paraId="3C1F577C" w14:textId="338716C0" w:rsidR="00671A0C" w:rsidRPr="00671A0C" w:rsidRDefault="00671A0C" w:rsidP="00671A0C">
      <w:pPr>
        <w:spacing w:before="120"/>
        <w:jc w:val="center"/>
        <w:rPr>
          <w:b/>
          <w:bCs/>
          <w:sz w:val="28"/>
          <w:szCs w:val="28"/>
        </w:rPr>
      </w:pPr>
      <w:r w:rsidRPr="00671A0C">
        <w:rPr>
          <w:b/>
          <w:bCs/>
          <w:sz w:val="28"/>
          <w:szCs w:val="28"/>
        </w:rPr>
        <w:t>Request for Information</w:t>
      </w:r>
    </w:p>
    <w:p w14:paraId="5038BD9C" w14:textId="58337D99" w:rsidR="00671A0C" w:rsidRPr="00671A0C" w:rsidRDefault="00671A0C" w:rsidP="00671A0C">
      <w:pPr>
        <w:spacing w:before="120"/>
        <w:jc w:val="center"/>
        <w:rPr>
          <w:b/>
          <w:bCs/>
          <w:sz w:val="28"/>
          <w:szCs w:val="28"/>
        </w:rPr>
      </w:pPr>
      <w:r w:rsidRPr="00671A0C">
        <w:rPr>
          <w:b/>
          <w:bCs/>
          <w:sz w:val="28"/>
          <w:szCs w:val="28"/>
        </w:rPr>
        <w:t>For</w:t>
      </w:r>
    </w:p>
    <w:p w14:paraId="37318A2C" w14:textId="044ECE81" w:rsidR="00671A0C" w:rsidRPr="00671A0C" w:rsidRDefault="00671A0C" w:rsidP="00671A0C">
      <w:pPr>
        <w:spacing w:before="120"/>
        <w:jc w:val="center"/>
        <w:rPr>
          <w:b/>
          <w:bCs/>
          <w:sz w:val="28"/>
          <w:szCs w:val="28"/>
        </w:rPr>
      </w:pPr>
      <w:r w:rsidRPr="00671A0C">
        <w:rPr>
          <w:b/>
          <w:bCs/>
          <w:sz w:val="28"/>
          <w:szCs w:val="28"/>
        </w:rPr>
        <w:t xml:space="preserve">Selection of Service Provider </w:t>
      </w:r>
      <w:r w:rsidR="00B12C9B">
        <w:rPr>
          <w:b/>
          <w:bCs/>
          <w:sz w:val="28"/>
          <w:szCs w:val="28"/>
        </w:rPr>
        <w:t xml:space="preserve">for </w:t>
      </w:r>
      <w:r w:rsidR="002E1E4A">
        <w:rPr>
          <w:b/>
          <w:bCs/>
          <w:sz w:val="28"/>
          <w:szCs w:val="28"/>
        </w:rPr>
        <w:t xml:space="preserve">Procurement, </w:t>
      </w:r>
      <w:r w:rsidR="00B12C9B">
        <w:rPr>
          <w:b/>
          <w:bCs/>
          <w:sz w:val="28"/>
          <w:szCs w:val="28"/>
        </w:rPr>
        <w:t>Implementation</w:t>
      </w:r>
      <w:r w:rsidR="002E1E4A">
        <w:rPr>
          <w:b/>
          <w:bCs/>
          <w:sz w:val="28"/>
          <w:szCs w:val="28"/>
        </w:rPr>
        <w:t xml:space="preserve"> and Support</w:t>
      </w:r>
      <w:r w:rsidR="00B12C9B">
        <w:rPr>
          <w:b/>
          <w:bCs/>
          <w:sz w:val="28"/>
          <w:szCs w:val="28"/>
        </w:rPr>
        <w:t xml:space="preserve"> </w:t>
      </w:r>
      <w:r w:rsidRPr="00671A0C">
        <w:rPr>
          <w:b/>
          <w:bCs/>
          <w:sz w:val="28"/>
          <w:szCs w:val="28"/>
        </w:rPr>
        <w:t xml:space="preserve">of </w:t>
      </w:r>
      <w:r w:rsidR="007952C4">
        <w:rPr>
          <w:b/>
          <w:bCs/>
          <w:sz w:val="28"/>
          <w:szCs w:val="28"/>
        </w:rPr>
        <w:t>Loan Management System</w:t>
      </w:r>
      <w:r w:rsidRPr="00671A0C">
        <w:rPr>
          <w:b/>
          <w:bCs/>
          <w:sz w:val="28"/>
          <w:szCs w:val="28"/>
        </w:rPr>
        <w:t xml:space="preserve"> </w:t>
      </w:r>
    </w:p>
    <w:p w14:paraId="1354347D" w14:textId="206E65D8" w:rsidR="00671A0C" w:rsidRDefault="00671A0C" w:rsidP="00671A0C">
      <w:pPr>
        <w:jc w:val="center"/>
        <w:rPr>
          <w:b/>
          <w:bCs/>
        </w:rPr>
      </w:pPr>
    </w:p>
    <w:p w14:paraId="4645DF6B" w14:textId="0198DE72" w:rsidR="00671A0C" w:rsidRDefault="00671A0C" w:rsidP="00671A0C">
      <w:pPr>
        <w:jc w:val="center"/>
        <w:rPr>
          <w:b/>
          <w:bCs/>
        </w:rPr>
      </w:pPr>
    </w:p>
    <w:p w14:paraId="609A7555" w14:textId="20942762" w:rsidR="00671A0C" w:rsidRDefault="00671A0C" w:rsidP="00671A0C">
      <w:pPr>
        <w:jc w:val="center"/>
        <w:rPr>
          <w:b/>
          <w:bCs/>
        </w:rPr>
      </w:pPr>
    </w:p>
    <w:p w14:paraId="6EB78FF3" w14:textId="070146F2" w:rsidR="00671A0C" w:rsidRDefault="00671A0C" w:rsidP="00671A0C">
      <w:pPr>
        <w:jc w:val="center"/>
        <w:rPr>
          <w:b/>
          <w:bCs/>
        </w:rPr>
      </w:pPr>
      <w:r>
        <w:rPr>
          <w:b/>
          <w:bCs/>
        </w:rPr>
        <w:t>PNB Housing Finance Limited</w:t>
      </w:r>
    </w:p>
    <w:p w14:paraId="570B59C6" w14:textId="697FF30B" w:rsidR="00671A0C" w:rsidRDefault="00671A0C" w:rsidP="00671A0C">
      <w:pPr>
        <w:jc w:val="center"/>
        <w:rPr>
          <w:b/>
          <w:bCs/>
        </w:rPr>
      </w:pPr>
    </w:p>
    <w:p w14:paraId="6C9BDF56" w14:textId="4CF3AA66" w:rsidR="00671A0C" w:rsidRDefault="00671A0C" w:rsidP="00671A0C">
      <w:pPr>
        <w:jc w:val="center"/>
        <w:rPr>
          <w:b/>
          <w:bCs/>
        </w:rPr>
      </w:pPr>
    </w:p>
    <w:p w14:paraId="3ADCD6A8" w14:textId="6285BB25" w:rsidR="00621FB8" w:rsidRDefault="00621FB8" w:rsidP="00621FB8">
      <w:pPr>
        <w:spacing w:before="120"/>
        <w:jc w:val="center"/>
      </w:pPr>
      <w:r>
        <w:t>Document Reference:</w:t>
      </w:r>
      <w:r w:rsidR="007428F8">
        <w:t xml:space="preserve"> PNBHOUSING/RFI/2021-22/CS03</w:t>
      </w:r>
    </w:p>
    <w:p w14:paraId="518EE4F0" w14:textId="7CABDA96" w:rsidR="00621FB8" w:rsidRPr="00621FB8" w:rsidRDefault="00621FB8" w:rsidP="00621FB8">
      <w:pPr>
        <w:spacing w:before="120"/>
        <w:jc w:val="center"/>
      </w:pPr>
      <w:r>
        <w:t xml:space="preserve">Date: </w:t>
      </w:r>
      <w:r w:rsidR="007428F8">
        <w:t>1</w:t>
      </w:r>
      <w:r w:rsidR="00C323E5">
        <w:t>6</w:t>
      </w:r>
      <w:r w:rsidR="007428F8">
        <w:rPr>
          <w:vertAlign w:val="superscript"/>
        </w:rPr>
        <w:t xml:space="preserve">th </w:t>
      </w:r>
      <w:r w:rsidR="007428F8">
        <w:t>June 2022</w:t>
      </w:r>
    </w:p>
    <w:p w14:paraId="09D9BE74" w14:textId="016C158D" w:rsidR="00621FB8" w:rsidRDefault="00621FB8" w:rsidP="00671A0C">
      <w:pPr>
        <w:jc w:val="center"/>
        <w:rPr>
          <w:b/>
          <w:bCs/>
        </w:rPr>
      </w:pPr>
    </w:p>
    <w:p w14:paraId="2A83788C" w14:textId="77777777" w:rsidR="00621FB8" w:rsidRDefault="00621FB8" w:rsidP="00671A0C">
      <w:pPr>
        <w:jc w:val="center"/>
        <w:rPr>
          <w:b/>
          <w:bCs/>
        </w:rPr>
      </w:pPr>
    </w:p>
    <w:p w14:paraId="018AEB39" w14:textId="4017BE62" w:rsidR="00671A0C" w:rsidRDefault="00671A0C" w:rsidP="00671A0C">
      <w:pPr>
        <w:spacing w:before="120"/>
        <w:jc w:val="center"/>
      </w:pPr>
      <w:r>
        <w:t>22, KG Marg, 6</w:t>
      </w:r>
      <w:r w:rsidRPr="00671A0C">
        <w:rPr>
          <w:vertAlign w:val="superscript"/>
        </w:rPr>
        <w:t>th</w:t>
      </w:r>
      <w:r>
        <w:t xml:space="preserve"> Floor, Antriksh Bhawan, New Delhi – 110001 </w:t>
      </w:r>
    </w:p>
    <w:p w14:paraId="1BCA4373" w14:textId="22BBFB0B" w:rsidR="00671A0C" w:rsidRDefault="00671A0C" w:rsidP="00671A0C">
      <w:pPr>
        <w:spacing w:before="120"/>
        <w:jc w:val="center"/>
      </w:pPr>
      <w:r>
        <w:t xml:space="preserve">Tel No.: </w:t>
      </w:r>
      <w:r w:rsidR="007428F8">
        <w:t>011-23736857</w:t>
      </w:r>
    </w:p>
    <w:p w14:paraId="2B2D6870" w14:textId="39500495" w:rsidR="00671A0C" w:rsidRDefault="00671A0C" w:rsidP="00671A0C">
      <w:pPr>
        <w:spacing w:before="120"/>
        <w:jc w:val="center"/>
      </w:pPr>
      <w:r>
        <w:t xml:space="preserve">Email: </w:t>
      </w:r>
      <w:r w:rsidR="007428F8" w:rsidRPr="00552237">
        <w:t>rfp.corestack@pnbhousing.com</w:t>
      </w:r>
    </w:p>
    <w:p w14:paraId="55C8A55E" w14:textId="6D2A62C2" w:rsidR="00671A0C" w:rsidRDefault="00671A0C" w:rsidP="00671A0C">
      <w:pPr>
        <w:spacing w:before="120"/>
        <w:jc w:val="center"/>
      </w:pPr>
      <w:r>
        <w:t xml:space="preserve">Website: </w:t>
      </w:r>
      <w:r w:rsidRPr="00671A0C">
        <w:t>https://www.pnbhousing.com</w:t>
      </w:r>
    </w:p>
    <w:bookmarkEnd w:id="0"/>
    <w:p w14:paraId="5255E4DC" w14:textId="0E1BA0EB" w:rsidR="00671A0C" w:rsidRDefault="00671A0C" w:rsidP="00671A0C">
      <w:pPr>
        <w:jc w:val="center"/>
      </w:pPr>
    </w:p>
    <w:p w14:paraId="54F91556" w14:textId="72B46665" w:rsidR="00671A0C" w:rsidRDefault="00671A0C" w:rsidP="00671A0C">
      <w:pPr>
        <w:jc w:val="center"/>
      </w:pPr>
    </w:p>
    <w:p w14:paraId="0DC92EF3" w14:textId="7A1AD64C" w:rsidR="00671A0C" w:rsidRDefault="00671A0C">
      <w:r>
        <w:br w:type="page"/>
      </w:r>
    </w:p>
    <w:p w14:paraId="729C2063" w14:textId="464E317C" w:rsidR="00671A0C" w:rsidRDefault="00671A0C" w:rsidP="00621FB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6"/>
        <w:gridCol w:w="7104"/>
      </w:tblGrid>
      <w:tr w:rsidR="00621FB8" w:rsidRPr="00CE0D0C" w14:paraId="5997DA77" w14:textId="77777777" w:rsidTr="00621FB8">
        <w:trPr>
          <w:trHeight w:val="315"/>
          <w:jc w:val="center"/>
        </w:trPr>
        <w:tc>
          <w:tcPr>
            <w:tcW w:w="5000" w:type="pct"/>
            <w:gridSpan w:val="2"/>
            <w:shd w:val="clear" w:color="auto" w:fill="FFD966" w:themeFill="accent4" w:themeFillTint="99"/>
            <w:noWrap/>
            <w:vAlign w:val="center"/>
            <w:hideMark/>
          </w:tcPr>
          <w:p w14:paraId="1DE0F15A" w14:textId="173CF681" w:rsidR="00621FB8" w:rsidRPr="00621FB8" w:rsidRDefault="00621FB8" w:rsidP="00621FB8">
            <w:pPr>
              <w:rPr>
                <w:rFonts w:cs="Arial"/>
                <w:b/>
                <w:color w:val="000000"/>
                <w:szCs w:val="20"/>
              </w:rPr>
            </w:pPr>
            <w:r w:rsidRPr="00621FB8">
              <w:rPr>
                <w:rFonts w:cs="Arial"/>
                <w:b/>
                <w:color w:val="000000"/>
                <w:szCs w:val="20"/>
              </w:rPr>
              <w:t>General Details</w:t>
            </w:r>
          </w:p>
        </w:tc>
      </w:tr>
      <w:tr w:rsidR="00621FB8" w:rsidRPr="00CE0D0C" w14:paraId="26C0CCBE" w14:textId="77777777" w:rsidTr="00BD2428">
        <w:trPr>
          <w:trHeight w:val="300"/>
          <w:jc w:val="center"/>
        </w:trPr>
        <w:tc>
          <w:tcPr>
            <w:tcW w:w="1201" w:type="pct"/>
            <w:shd w:val="clear" w:color="auto" w:fill="auto"/>
            <w:noWrap/>
            <w:vAlign w:val="center"/>
            <w:hideMark/>
          </w:tcPr>
          <w:p w14:paraId="31A50017" w14:textId="77777777" w:rsidR="00621FB8" w:rsidRPr="00621FB8" w:rsidRDefault="00621FB8" w:rsidP="00621FB8">
            <w:pPr>
              <w:rPr>
                <w:rFonts w:cs="Arial"/>
                <w:color w:val="000000"/>
                <w:szCs w:val="20"/>
              </w:rPr>
            </w:pPr>
            <w:r w:rsidRPr="00621FB8">
              <w:rPr>
                <w:rFonts w:cs="Arial"/>
                <w:color w:val="000000"/>
                <w:szCs w:val="20"/>
              </w:rPr>
              <w:t>Department Name</w:t>
            </w:r>
          </w:p>
        </w:tc>
        <w:tc>
          <w:tcPr>
            <w:tcW w:w="3799" w:type="pct"/>
            <w:shd w:val="clear" w:color="auto" w:fill="auto"/>
            <w:noWrap/>
            <w:vAlign w:val="center"/>
            <w:hideMark/>
          </w:tcPr>
          <w:p w14:paraId="22014BAC" w14:textId="77777777" w:rsidR="00621FB8" w:rsidRPr="007428F8" w:rsidRDefault="00621FB8" w:rsidP="00621FB8">
            <w:pPr>
              <w:rPr>
                <w:rFonts w:cs="Arial"/>
                <w:color w:val="000000"/>
                <w:szCs w:val="20"/>
              </w:rPr>
            </w:pPr>
            <w:r w:rsidRPr="007428F8">
              <w:rPr>
                <w:rFonts w:cs="Arial"/>
                <w:color w:val="000000"/>
                <w:szCs w:val="20"/>
              </w:rPr>
              <w:t>Department of Information Technology</w:t>
            </w:r>
          </w:p>
        </w:tc>
      </w:tr>
      <w:tr w:rsidR="00621FB8" w:rsidRPr="00CE0D0C" w14:paraId="09E5BDF0" w14:textId="77777777" w:rsidTr="00BD2428">
        <w:trPr>
          <w:trHeight w:val="413"/>
          <w:jc w:val="center"/>
        </w:trPr>
        <w:tc>
          <w:tcPr>
            <w:tcW w:w="1201" w:type="pct"/>
            <w:shd w:val="clear" w:color="auto" w:fill="auto"/>
            <w:noWrap/>
            <w:vAlign w:val="center"/>
            <w:hideMark/>
          </w:tcPr>
          <w:p w14:paraId="4D7B64E6" w14:textId="77777777" w:rsidR="00621FB8" w:rsidRPr="00621FB8" w:rsidRDefault="00621FB8" w:rsidP="00621FB8">
            <w:pPr>
              <w:rPr>
                <w:rFonts w:cs="Arial"/>
                <w:color w:val="000000"/>
                <w:szCs w:val="20"/>
              </w:rPr>
            </w:pPr>
            <w:r w:rsidRPr="00621FB8">
              <w:rPr>
                <w:rFonts w:cs="Arial"/>
                <w:color w:val="000000"/>
                <w:szCs w:val="20"/>
              </w:rPr>
              <w:t>Details</w:t>
            </w:r>
          </w:p>
        </w:tc>
        <w:tc>
          <w:tcPr>
            <w:tcW w:w="3799" w:type="pct"/>
            <w:shd w:val="clear" w:color="auto" w:fill="auto"/>
            <w:noWrap/>
            <w:vAlign w:val="center"/>
            <w:hideMark/>
          </w:tcPr>
          <w:p w14:paraId="11DA9729" w14:textId="5C5A4402" w:rsidR="00621FB8" w:rsidRPr="00621FB8" w:rsidRDefault="00621FB8" w:rsidP="00621FB8">
            <w:pPr>
              <w:rPr>
                <w:rFonts w:cs="Arial"/>
                <w:color w:val="000000"/>
                <w:szCs w:val="20"/>
              </w:rPr>
            </w:pPr>
            <w:r w:rsidRPr="00621FB8">
              <w:rPr>
                <w:rFonts w:cs="Arial"/>
                <w:color w:val="000000"/>
                <w:szCs w:val="20"/>
              </w:rPr>
              <w:t xml:space="preserve">Request for information on </w:t>
            </w:r>
            <w:r w:rsidR="007952C4">
              <w:rPr>
                <w:rFonts w:cs="Arial"/>
                <w:color w:val="000000"/>
                <w:szCs w:val="20"/>
              </w:rPr>
              <w:t>L</w:t>
            </w:r>
            <w:r w:rsidR="007952C4">
              <w:rPr>
                <w:color w:val="000000"/>
                <w:szCs w:val="20"/>
              </w:rPr>
              <w:t>oan Management System</w:t>
            </w:r>
            <w:r w:rsidRPr="00621FB8">
              <w:rPr>
                <w:rFonts w:cs="Arial"/>
                <w:color w:val="000000"/>
                <w:szCs w:val="20"/>
              </w:rPr>
              <w:t xml:space="preserve"> </w:t>
            </w:r>
          </w:p>
        </w:tc>
      </w:tr>
      <w:tr w:rsidR="00621FB8" w:rsidRPr="00CE0D0C" w14:paraId="49FD9749" w14:textId="77777777" w:rsidTr="00BD2428">
        <w:trPr>
          <w:trHeight w:val="300"/>
          <w:jc w:val="center"/>
        </w:trPr>
        <w:tc>
          <w:tcPr>
            <w:tcW w:w="1201" w:type="pct"/>
            <w:shd w:val="clear" w:color="auto" w:fill="auto"/>
            <w:noWrap/>
            <w:vAlign w:val="center"/>
            <w:hideMark/>
          </w:tcPr>
          <w:p w14:paraId="4DB462F3" w14:textId="77777777" w:rsidR="00621FB8" w:rsidRPr="00621FB8" w:rsidRDefault="00621FB8" w:rsidP="00621FB8">
            <w:pPr>
              <w:rPr>
                <w:rFonts w:cs="Arial"/>
                <w:color w:val="000000"/>
                <w:szCs w:val="20"/>
              </w:rPr>
            </w:pPr>
            <w:r w:rsidRPr="00621FB8">
              <w:rPr>
                <w:rFonts w:cs="Arial"/>
                <w:color w:val="000000"/>
                <w:szCs w:val="20"/>
              </w:rPr>
              <w:t>Mode of Submission</w:t>
            </w:r>
          </w:p>
        </w:tc>
        <w:tc>
          <w:tcPr>
            <w:tcW w:w="3799" w:type="pct"/>
            <w:shd w:val="clear" w:color="auto" w:fill="auto"/>
            <w:noWrap/>
            <w:vAlign w:val="center"/>
            <w:hideMark/>
          </w:tcPr>
          <w:p w14:paraId="1C44D80D" w14:textId="77777777" w:rsidR="00621FB8" w:rsidRPr="00621FB8" w:rsidRDefault="00621FB8" w:rsidP="00621FB8">
            <w:pPr>
              <w:rPr>
                <w:rFonts w:cs="Arial"/>
                <w:color w:val="000000"/>
                <w:szCs w:val="20"/>
              </w:rPr>
            </w:pPr>
            <w:r w:rsidRPr="00621FB8">
              <w:rPr>
                <w:rFonts w:cs="Arial"/>
                <w:color w:val="000000"/>
                <w:szCs w:val="20"/>
              </w:rPr>
              <w:t>Online</w:t>
            </w:r>
          </w:p>
          <w:p w14:paraId="1821210C" w14:textId="77777777" w:rsidR="00621FB8" w:rsidRPr="00621FB8" w:rsidRDefault="00621FB8" w:rsidP="00621FB8">
            <w:pPr>
              <w:rPr>
                <w:rFonts w:cs="Arial"/>
                <w:color w:val="000000"/>
                <w:szCs w:val="20"/>
              </w:rPr>
            </w:pPr>
          </w:p>
        </w:tc>
      </w:tr>
      <w:tr w:rsidR="00621FB8" w:rsidRPr="00CE0D0C" w14:paraId="4A44735B" w14:textId="77777777" w:rsidTr="00BD2428">
        <w:trPr>
          <w:trHeight w:val="300"/>
          <w:jc w:val="center"/>
        </w:trPr>
        <w:tc>
          <w:tcPr>
            <w:tcW w:w="1201" w:type="pct"/>
            <w:shd w:val="clear" w:color="auto" w:fill="auto"/>
            <w:noWrap/>
            <w:vAlign w:val="center"/>
            <w:hideMark/>
          </w:tcPr>
          <w:p w14:paraId="20A1A1C4" w14:textId="77777777" w:rsidR="00621FB8" w:rsidRPr="00621FB8" w:rsidRDefault="00621FB8" w:rsidP="00621FB8">
            <w:pPr>
              <w:rPr>
                <w:rFonts w:cs="Arial"/>
                <w:color w:val="000000"/>
                <w:szCs w:val="20"/>
              </w:rPr>
            </w:pPr>
            <w:r w:rsidRPr="00621FB8">
              <w:rPr>
                <w:rFonts w:cs="Arial"/>
                <w:color w:val="000000"/>
                <w:szCs w:val="20"/>
              </w:rPr>
              <w:t>Type of Contract</w:t>
            </w:r>
          </w:p>
        </w:tc>
        <w:tc>
          <w:tcPr>
            <w:tcW w:w="3799" w:type="pct"/>
            <w:shd w:val="clear" w:color="auto" w:fill="auto"/>
            <w:noWrap/>
            <w:vAlign w:val="center"/>
            <w:hideMark/>
          </w:tcPr>
          <w:p w14:paraId="73C7924C" w14:textId="77777777" w:rsidR="00621FB8" w:rsidRPr="00621FB8" w:rsidRDefault="00621FB8" w:rsidP="00621FB8">
            <w:pPr>
              <w:rPr>
                <w:rFonts w:cs="Arial"/>
                <w:color w:val="000000"/>
                <w:szCs w:val="20"/>
              </w:rPr>
            </w:pPr>
            <w:r w:rsidRPr="00621FB8">
              <w:rPr>
                <w:rFonts w:cs="Arial"/>
                <w:color w:val="000000"/>
                <w:szCs w:val="20"/>
              </w:rPr>
              <w:t>Not a Contract</w:t>
            </w:r>
          </w:p>
        </w:tc>
      </w:tr>
      <w:tr w:rsidR="00621FB8" w:rsidRPr="00CE0D0C" w14:paraId="092ED0F8" w14:textId="77777777" w:rsidTr="00621FB8">
        <w:trPr>
          <w:trHeight w:val="315"/>
          <w:jc w:val="center"/>
        </w:trPr>
        <w:tc>
          <w:tcPr>
            <w:tcW w:w="5000" w:type="pct"/>
            <w:gridSpan w:val="2"/>
            <w:shd w:val="clear" w:color="auto" w:fill="FFD966" w:themeFill="accent4" w:themeFillTint="99"/>
            <w:noWrap/>
            <w:vAlign w:val="center"/>
            <w:hideMark/>
          </w:tcPr>
          <w:p w14:paraId="3F0A4CBD" w14:textId="77777777" w:rsidR="00621FB8" w:rsidRPr="00621FB8" w:rsidRDefault="00621FB8" w:rsidP="00621FB8">
            <w:pPr>
              <w:rPr>
                <w:rFonts w:cs="Arial"/>
                <w:b/>
                <w:color w:val="000000"/>
                <w:szCs w:val="20"/>
              </w:rPr>
            </w:pPr>
            <w:r w:rsidRPr="00621FB8">
              <w:rPr>
                <w:rFonts w:cs="Arial"/>
                <w:b/>
                <w:color w:val="000000"/>
                <w:szCs w:val="20"/>
              </w:rPr>
              <w:t>Key Dates</w:t>
            </w:r>
          </w:p>
        </w:tc>
      </w:tr>
      <w:tr w:rsidR="00621FB8" w:rsidRPr="00CE0D0C" w14:paraId="2F308FE5" w14:textId="77777777" w:rsidTr="00BD2428">
        <w:trPr>
          <w:trHeight w:val="300"/>
          <w:jc w:val="center"/>
        </w:trPr>
        <w:tc>
          <w:tcPr>
            <w:tcW w:w="1201" w:type="pct"/>
            <w:shd w:val="clear" w:color="auto" w:fill="auto"/>
            <w:noWrap/>
            <w:vAlign w:val="center"/>
            <w:hideMark/>
          </w:tcPr>
          <w:p w14:paraId="6413798E" w14:textId="729440ED" w:rsidR="00621FB8" w:rsidRPr="00621FB8" w:rsidRDefault="00621FB8" w:rsidP="00621FB8">
            <w:pPr>
              <w:rPr>
                <w:rFonts w:cs="Arial"/>
                <w:color w:val="000000"/>
                <w:szCs w:val="20"/>
              </w:rPr>
            </w:pPr>
            <w:r w:rsidRPr="00621FB8">
              <w:rPr>
                <w:rFonts w:cs="Arial"/>
                <w:color w:val="000000"/>
                <w:szCs w:val="20"/>
              </w:rPr>
              <w:t xml:space="preserve">Last Date &amp; Time for receipt of </w:t>
            </w:r>
            <w:r>
              <w:rPr>
                <w:rFonts w:cs="Arial"/>
                <w:color w:val="000000"/>
                <w:szCs w:val="20"/>
              </w:rPr>
              <w:t>C</w:t>
            </w:r>
            <w:r w:rsidRPr="00621FB8">
              <w:rPr>
                <w:rFonts w:cs="Arial"/>
                <w:color w:val="000000"/>
                <w:szCs w:val="20"/>
              </w:rPr>
              <w:t>larification queries via e-mail</w:t>
            </w:r>
          </w:p>
        </w:tc>
        <w:tc>
          <w:tcPr>
            <w:tcW w:w="3799" w:type="pct"/>
            <w:shd w:val="clear" w:color="auto" w:fill="auto"/>
            <w:noWrap/>
            <w:vAlign w:val="center"/>
            <w:hideMark/>
          </w:tcPr>
          <w:p w14:paraId="6D4FF449" w14:textId="343D8446" w:rsidR="002E72F2" w:rsidRDefault="002E72F2" w:rsidP="002E72F2">
            <w:pPr>
              <w:rPr>
                <w:rFonts w:cs="Arial"/>
                <w:color w:val="000000"/>
                <w:spacing w:val="2"/>
                <w:szCs w:val="20"/>
              </w:rPr>
            </w:pPr>
            <w:r w:rsidRPr="00621FB8">
              <w:rPr>
                <w:rFonts w:cs="Arial"/>
                <w:color w:val="000000"/>
                <w:spacing w:val="2"/>
                <w:szCs w:val="20"/>
              </w:rPr>
              <w:t xml:space="preserve">The prospective Solution providers may e-mail their queries and suggestions for any changes required to be made in the RFI document through e-mail on </w:t>
            </w:r>
            <w:hyperlink r:id="rId9" w:history="1">
              <w:r w:rsidRPr="004E7003">
                <w:rPr>
                  <w:rStyle w:val="Hyperlink"/>
                </w:rPr>
                <w:t>rfp.corestack@pnbhousing.com</w:t>
              </w:r>
            </w:hyperlink>
            <w:r>
              <w:t xml:space="preserve"> </w:t>
            </w:r>
            <w:r w:rsidRPr="00621FB8">
              <w:rPr>
                <w:rFonts w:cs="Arial"/>
                <w:color w:val="000000"/>
                <w:spacing w:val="2"/>
                <w:szCs w:val="20"/>
              </w:rPr>
              <w:t xml:space="preserve">on </w:t>
            </w:r>
            <w:r>
              <w:rPr>
                <w:rFonts w:cs="Arial"/>
                <w:color w:val="000000"/>
                <w:spacing w:val="2"/>
                <w:szCs w:val="20"/>
              </w:rPr>
              <w:t>by</w:t>
            </w:r>
            <w:r w:rsidRPr="00A372D9">
              <w:rPr>
                <w:rFonts w:cs="Arial"/>
                <w:color w:val="000000"/>
                <w:spacing w:val="2"/>
                <w:szCs w:val="20"/>
              </w:rPr>
              <w:t xml:space="preserve"> 5:00 pm on </w:t>
            </w:r>
            <w:r>
              <w:rPr>
                <w:rFonts w:cs="Arial"/>
                <w:color w:val="000000"/>
                <w:spacing w:val="2"/>
                <w:szCs w:val="20"/>
              </w:rPr>
              <w:t>22</w:t>
            </w:r>
            <w:r w:rsidRPr="002E72F2">
              <w:rPr>
                <w:rFonts w:cs="Arial"/>
                <w:color w:val="000000"/>
                <w:spacing w:val="2"/>
                <w:szCs w:val="20"/>
                <w:vertAlign w:val="superscript"/>
              </w:rPr>
              <w:t>nd</w:t>
            </w:r>
            <w:r>
              <w:rPr>
                <w:rFonts w:cs="Arial"/>
                <w:color w:val="000000"/>
                <w:spacing w:val="2"/>
                <w:szCs w:val="20"/>
              </w:rPr>
              <w:t xml:space="preserve"> </w:t>
            </w:r>
            <w:r w:rsidRPr="00A372D9">
              <w:rPr>
                <w:rFonts w:cs="Arial"/>
                <w:color w:val="000000"/>
                <w:spacing w:val="2"/>
                <w:szCs w:val="20"/>
              </w:rPr>
              <w:t>June 2022.</w:t>
            </w:r>
          </w:p>
          <w:p w14:paraId="2F5B757A" w14:textId="77777777" w:rsidR="002E72F2" w:rsidRDefault="002E72F2" w:rsidP="002E72F2">
            <w:pPr>
              <w:rPr>
                <w:rFonts w:cs="Arial"/>
                <w:color w:val="000000"/>
                <w:spacing w:val="2"/>
                <w:szCs w:val="20"/>
              </w:rPr>
            </w:pPr>
          </w:p>
          <w:p w14:paraId="46EA8D03" w14:textId="62B6A4F5" w:rsidR="00621FB8" w:rsidRPr="00621FB8" w:rsidRDefault="002E72F2" w:rsidP="002E72F2">
            <w:pPr>
              <w:rPr>
                <w:rFonts w:cs="Arial"/>
                <w:color w:val="000000"/>
                <w:spacing w:val="2"/>
                <w:szCs w:val="20"/>
              </w:rPr>
            </w:pPr>
            <w:r w:rsidRPr="00621FB8">
              <w:rPr>
                <w:rFonts w:cs="Arial"/>
                <w:color w:val="000000"/>
                <w:spacing w:val="2"/>
                <w:szCs w:val="20"/>
              </w:rPr>
              <w:t xml:space="preserve">The request for Clarification must be as per the prescribed format provided in </w:t>
            </w:r>
            <w:r w:rsidRPr="00B03641">
              <w:rPr>
                <w:rFonts w:cs="Arial"/>
                <w:color w:val="000000"/>
                <w:spacing w:val="2"/>
                <w:szCs w:val="20"/>
              </w:rPr>
              <w:fldChar w:fldCharType="begin"/>
            </w:r>
            <w:r w:rsidRPr="00B03641">
              <w:rPr>
                <w:rFonts w:cs="Arial"/>
                <w:color w:val="000000"/>
                <w:spacing w:val="2"/>
                <w:szCs w:val="20"/>
              </w:rPr>
              <w:instrText xml:space="preserve"> REF _Ref105408936 \h  \* MERGEFORMAT </w:instrText>
            </w:r>
            <w:r w:rsidRPr="00B03641">
              <w:rPr>
                <w:rFonts w:cs="Arial"/>
                <w:color w:val="000000"/>
                <w:spacing w:val="2"/>
                <w:szCs w:val="20"/>
              </w:rPr>
            </w:r>
            <w:r w:rsidRPr="00B03641">
              <w:rPr>
                <w:rFonts w:cs="Arial"/>
                <w:color w:val="000000"/>
                <w:spacing w:val="2"/>
                <w:szCs w:val="20"/>
              </w:rPr>
              <w:fldChar w:fldCharType="separate"/>
            </w:r>
            <w:r w:rsidRPr="00B03641">
              <w:rPr>
                <w:rFonts w:cs="Arial"/>
                <w:color w:val="000000" w:themeColor="text1"/>
                <w:szCs w:val="20"/>
              </w:rPr>
              <w:t>Annexure 1: Query Clarification</w:t>
            </w:r>
            <w:r w:rsidRPr="00B03641">
              <w:rPr>
                <w:rFonts w:cs="Arial"/>
                <w:color w:val="000000"/>
                <w:spacing w:val="2"/>
                <w:szCs w:val="20"/>
              </w:rPr>
              <w:fldChar w:fldCharType="end"/>
            </w:r>
          </w:p>
        </w:tc>
      </w:tr>
      <w:tr w:rsidR="00DA472C" w:rsidRPr="00CE0D0C" w14:paraId="76C39414" w14:textId="77777777" w:rsidTr="00BD2428">
        <w:trPr>
          <w:trHeight w:val="300"/>
          <w:jc w:val="center"/>
        </w:trPr>
        <w:tc>
          <w:tcPr>
            <w:tcW w:w="1201" w:type="pct"/>
            <w:shd w:val="clear" w:color="auto" w:fill="auto"/>
            <w:noWrap/>
            <w:vAlign w:val="center"/>
          </w:tcPr>
          <w:p w14:paraId="1B9E3F75" w14:textId="4E4E63A1" w:rsidR="00DA472C" w:rsidRPr="00621FB8" w:rsidRDefault="00DA472C" w:rsidP="00621FB8">
            <w:pPr>
              <w:rPr>
                <w:rFonts w:cs="Arial"/>
                <w:color w:val="000000"/>
                <w:szCs w:val="20"/>
              </w:rPr>
            </w:pPr>
            <w:r>
              <w:rPr>
                <w:rFonts w:cs="Arial"/>
                <w:color w:val="000000"/>
                <w:szCs w:val="20"/>
              </w:rPr>
              <w:t>Contact Details for Pre-Bid Queries</w:t>
            </w:r>
          </w:p>
        </w:tc>
        <w:tc>
          <w:tcPr>
            <w:tcW w:w="3799" w:type="pct"/>
            <w:shd w:val="clear" w:color="auto" w:fill="auto"/>
            <w:noWrap/>
            <w:vAlign w:val="center"/>
          </w:tcPr>
          <w:p w14:paraId="20F51F6E" w14:textId="60F9FB68" w:rsidR="00DA472C" w:rsidRPr="00DA472C" w:rsidRDefault="00456AAC" w:rsidP="00621FB8">
            <w:pPr>
              <w:rPr>
                <w:rFonts w:cs="Arial"/>
                <w:color w:val="000000"/>
                <w:spacing w:val="2"/>
                <w:szCs w:val="20"/>
                <w:highlight w:val="yellow"/>
              </w:rPr>
            </w:pPr>
            <w:hyperlink r:id="rId10" w:history="1">
              <w:r w:rsidR="007428F8" w:rsidRPr="00EF63FF">
                <w:rPr>
                  <w:rStyle w:val="Hyperlink"/>
                </w:rPr>
                <w:t>rfp.corestack@pnbhousing.com</w:t>
              </w:r>
            </w:hyperlink>
          </w:p>
        </w:tc>
      </w:tr>
      <w:tr w:rsidR="002E72F2" w:rsidRPr="00CE0D0C" w14:paraId="1F1383D3" w14:textId="77777777" w:rsidTr="00BD2428">
        <w:trPr>
          <w:trHeight w:val="300"/>
          <w:jc w:val="center"/>
        </w:trPr>
        <w:tc>
          <w:tcPr>
            <w:tcW w:w="1201" w:type="pct"/>
            <w:shd w:val="clear" w:color="auto" w:fill="auto"/>
            <w:noWrap/>
            <w:vAlign w:val="center"/>
          </w:tcPr>
          <w:p w14:paraId="14FD62E5" w14:textId="664EE807" w:rsidR="002E72F2" w:rsidRPr="00621FB8" w:rsidRDefault="002E72F2" w:rsidP="002E72F2">
            <w:pPr>
              <w:rPr>
                <w:rFonts w:cs="Arial"/>
                <w:color w:val="000000"/>
                <w:szCs w:val="20"/>
              </w:rPr>
            </w:pPr>
            <w:r>
              <w:rPr>
                <w:rFonts w:cs="Arial"/>
                <w:color w:val="000000"/>
                <w:szCs w:val="20"/>
              </w:rPr>
              <w:t>Date &amp; Time for pre-bid meeting</w:t>
            </w:r>
          </w:p>
        </w:tc>
        <w:tc>
          <w:tcPr>
            <w:tcW w:w="3799" w:type="pct"/>
            <w:shd w:val="clear" w:color="auto" w:fill="auto"/>
            <w:noWrap/>
            <w:vAlign w:val="center"/>
          </w:tcPr>
          <w:p w14:paraId="57C797B3" w14:textId="57720BD3" w:rsidR="002E72F2" w:rsidRPr="00DA472C" w:rsidRDefault="002E72F2" w:rsidP="002E72F2">
            <w:pPr>
              <w:rPr>
                <w:rFonts w:cs="Arial"/>
                <w:color w:val="000000"/>
                <w:spacing w:val="2"/>
                <w:szCs w:val="20"/>
                <w:highlight w:val="yellow"/>
              </w:rPr>
            </w:pPr>
            <w:r w:rsidRPr="00A372D9">
              <w:rPr>
                <w:rFonts w:cs="Arial"/>
                <w:color w:val="000000"/>
                <w:spacing w:val="2"/>
                <w:szCs w:val="20"/>
              </w:rPr>
              <w:t>From 2:</w:t>
            </w:r>
            <w:r>
              <w:rPr>
                <w:rFonts w:cs="Arial"/>
                <w:color w:val="000000"/>
                <w:spacing w:val="2"/>
                <w:szCs w:val="20"/>
              </w:rPr>
              <w:t>00</w:t>
            </w:r>
            <w:r w:rsidRPr="00A372D9">
              <w:rPr>
                <w:rFonts w:cs="Arial"/>
                <w:color w:val="000000"/>
                <w:spacing w:val="2"/>
                <w:szCs w:val="20"/>
              </w:rPr>
              <w:t xml:space="preserve"> pm to 3:</w:t>
            </w:r>
            <w:r>
              <w:rPr>
                <w:rFonts w:cs="Arial"/>
                <w:color w:val="000000"/>
                <w:spacing w:val="2"/>
                <w:szCs w:val="20"/>
              </w:rPr>
              <w:t>00</w:t>
            </w:r>
            <w:r w:rsidRPr="00A372D9">
              <w:rPr>
                <w:rFonts w:cs="Arial"/>
                <w:color w:val="000000"/>
                <w:spacing w:val="2"/>
                <w:szCs w:val="20"/>
              </w:rPr>
              <w:t xml:space="preserve"> pm on </w:t>
            </w:r>
            <w:r>
              <w:rPr>
                <w:rFonts w:cs="Arial"/>
                <w:color w:val="000000"/>
                <w:spacing w:val="2"/>
                <w:szCs w:val="20"/>
              </w:rPr>
              <w:t>24</w:t>
            </w:r>
            <w:r w:rsidRPr="00A372D9">
              <w:rPr>
                <w:rFonts w:cs="Arial"/>
                <w:color w:val="000000"/>
                <w:spacing w:val="2"/>
                <w:szCs w:val="20"/>
                <w:vertAlign w:val="superscript"/>
              </w:rPr>
              <w:t>th</w:t>
            </w:r>
            <w:r w:rsidRPr="00A372D9">
              <w:rPr>
                <w:rFonts w:cs="Arial"/>
                <w:color w:val="000000"/>
                <w:spacing w:val="2"/>
                <w:szCs w:val="20"/>
              </w:rPr>
              <w:t xml:space="preserve"> June 2022</w:t>
            </w:r>
          </w:p>
        </w:tc>
      </w:tr>
      <w:tr w:rsidR="002E72F2" w:rsidRPr="00CE0D0C" w14:paraId="6C91745D" w14:textId="77777777" w:rsidTr="00BD2428">
        <w:trPr>
          <w:trHeight w:val="300"/>
          <w:jc w:val="center"/>
        </w:trPr>
        <w:tc>
          <w:tcPr>
            <w:tcW w:w="1201" w:type="pct"/>
            <w:shd w:val="clear" w:color="auto" w:fill="auto"/>
            <w:noWrap/>
            <w:vAlign w:val="center"/>
          </w:tcPr>
          <w:p w14:paraId="750D1BEE" w14:textId="417664FB" w:rsidR="002E72F2" w:rsidRPr="00621FB8" w:rsidRDefault="002E72F2" w:rsidP="002E72F2">
            <w:pPr>
              <w:rPr>
                <w:rFonts w:cs="Arial"/>
                <w:color w:val="000000"/>
                <w:szCs w:val="20"/>
              </w:rPr>
            </w:pPr>
            <w:r w:rsidRPr="00621FB8">
              <w:rPr>
                <w:rFonts w:cs="Arial"/>
                <w:color w:val="000000"/>
                <w:szCs w:val="20"/>
              </w:rPr>
              <w:t xml:space="preserve">Last Date &amp; Time for RFI </w:t>
            </w:r>
            <w:r>
              <w:rPr>
                <w:rFonts w:cs="Arial"/>
                <w:color w:val="000000"/>
                <w:szCs w:val="20"/>
              </w:rPr>
              <w:t xml:space="preserve">Response </w:t>
            </w:r>
            <w:r w:rsidRPr="00621FB8">
              <w:rPr>
                <w:rFonts w:cs="Arial"/>
                <w:color w:val="000000"/>
                <w:szCs w:val="20"/>
              </w:rPr>
              <w:t>Submission</w:t>
            </w:r>
          </w:p>
        </w:tc>
        <w:tc>
          <w:tcPr>
            <w:tcW w:w="3799" w:type="pct"/>
            <w:shd w:val="clear" w:color="auto" w:fill="auto"/>
            <w:noWrap/>
            <w:vAlign w:val="center"/>
          </w:tcPr>
          <w:p w14:paraId="12F56E34" w14:textId="5CC165E2" w:rsidR="002E72F2" w:rsidRPr="00621FB8" w:rsidRDefault="002E72F2" w:rsidP="002E72F2">
            <w:pPr>
              <w:rPr>
                <w:rFonts w:cs="Arial"/>
                <w:szCs w:val="20"/>
                <w:highlight w:val="yellow"/>
              </w:rPr>
            </w:pPr>
            <w:r w:rsidRPr="00A372D9">
              <w:rPr>
                <w:rFonts w:cs="Arial"/>
                <w:szCs w:val="20"/>
              </w:rPr>
              <w:t xml:space="preserve">Up to 3:00 pm on </w:t>
            </w:r>
            <w:r w:rsidR="00C323E5">
              <w:rPr>
                <w:rFonts w:cs="Arial"/>
                <w:szCs w:val="20"/>
              </w:rPr>
              <w:t>1</w:t>
            </w:r>
            <w:r w:rsidR="00C323E5" w:rsidRPr="00C323E5">
              <w:rPr>
                <w:rFonts w:cs="Arial"/>
                <w:szCs w:val="20"/>
                <w:vertAlign w:val="superscript"/>
              </w:rPr>
              <w:t>st</w:t>
            </w:r>
            <w:r w:rsidR="00C323E5">
              <w:rPr>
                <w:rFonts w:cs="Arial"/>
                <w:szCs w:val="20"/>
                <w:vertAlign w:val="superscript"/>
              </w:rPr>
              <w:t xml:space="preserve"> </w:t>
            </w:r>
            <w:r w:rsidR="00C323E5" w:rsidRPr="00C323E5">
              <w:rPr>
                <w:rFonts w:cs="Arial"/>
                <w:szCs w:val="20"/>
              </w:rPr>
              <w:t>July 2022</w:t>
            </w:r>
          </w:p>
        </w:tc>
      </w:tr>
      <w:tr w:rsidR="002E72F2" w:rsidRPr="00CE0D0C" w14:paraId="15BF507E" w14:textId="77777777" w:rsidTr="00BD2428">
        <w:trPr>
          <w:trHeight w:val="300"/>
          <w:jc w:val="center"/>
        </w:trPr>
        <w:tc>
          <w:tcPr>
            <w:tcW w:w="1201" w:type="pct"/>
            <w:shd w:val="clear" w:color="auto" w:fill="auto"/>
            <w:noWrap/>
            <w:vAlign w:val="center"/>
          </w:tcPr>
          <w:p w14:paraId="579154E0" w14:textId="7F989567" w:rsidR="002E72F2" w:rsidRPr="00621FB8" w:rsidRDefault="002E72F2" w:rsidP="002E72F2">
            <w:pPr>
              <w:rPr>
                <w:rFonts w:cs="Arial"/>
                <w:color w:val="000000"/>
                <w:szCs w:val="20"/>
              </w:rPr>
            </w:pPr>
            <w:r>
              <w:rPr>
                <w:rFonts w:cs="Arial"/>
                <w:color w:val="000000"/>
                <w:szCs w:val="20"/>
              </w:rPr>
              <w:t>Contact Details for RFI Response Submission</w:t>
            </w:r>
          </w:p>
        </w:tc>
        <w:tc>
          <w:tcPr>
            <w:tcW w:w="3799" w:type="pct"/>
            <w:shd w:val="clear" w:color="auto" w:fill="auto"/>
            <w:noWrap/>
            <w:vAlign w:val="center"/>
          </w:tcPr>
          <w:p w14:paraId="7D71E731" w14:textId="440EB211" w:rsidR="002E72F2" w:rsidRPr="00621FB8" w:rsidRDefault="00456AAC" w:rsidP="002E72F2">
            <w:pPr>
              <w:rPr>
                <w:rFonts w:cs="Arial"/>
                <w:szCs w:val="20"/>
                <w:highlight w:val="yellow"/>
              </w:rPr>
            </w:pPr>
            <w:hyperlink r:id="rId11" w:history="1">
              <w:r w:rsidR="002E72F2" w:rsidRPr="00A372D9">
                <w:rPr>
                  <w:rStyle w:val="Hyperlink"/>
                </w:rPr>
                <w:t>rfp.corestack@pnbhousing.com</w:t>
              </w:r>
            </w:hyperlink>
          </w:p>
        </w:tc>
      </w:tr>
      <w:tr w:rsidR="002E72F2" w:rsidRPr="00CE0D0C" w14:paraId="40036CD4" w14:textId="77777777" w:rsidTr="00BD2428">
        <w:trPr>
          <w:trHeight w:val="300"/>
          <w:jc w:val="center"/>
        </w:trPr>
        <w:tc>
          <w:tcPr>
            <w:tcW w:w="1201" w:type="pct"/>
            <w:shd w:val="clear" w:color="auto" w:fill="auto"/>
            <w:noWrap/>
            <w:vAlign w:val="center"/>
          </w:tcPr>
          <w:p w14:paraId="4E2AD385" w14:textId="4632ACDA" w:rsidR="002E72F2" w:rsidRPr="00621FB8" w:rsidRDefault="002E72F2" w:rsidP="002E72F2">
            <w:pPr>
              <w:rPr>
                <w:rFonts w:cs="Arial"/>
                <w:color w:val="000000"/>
                <w:szCs w:val="20"/>
              </w:rPr>
            </w:pPr>
            <w:r>
              <w:rPr>
                <w:rFonts w:cs="Arial"/>
                <w:color w:val="000000"/>
                <w:szCs w:val="20"/>
              </w:rPr>
              <w:t>Date &amp; Time for Bid Opening</w:t>
            </w:r>
          </w:p>
        </w:tc>
        <w:tc>
          <w:tcPr>
            <w:tcW w:w="3799" w:type="pct"/>
            <w:shd w:val="clear" w:color="auto" w:fill="auto"/>
            <w:noWrap/>
            <w:vAlign w:val="center"/>
          </w:tcPr>
          <w:p w14:paraId="5C017C1E" w14:textId="2EEFC550" w:rsidR="002E72F2" w:rsidRPr="00621FB8" w:rsidRDefault="002E72F2" w:rsidP="002E72F2">
            <w:pPr>
              <w:rPr>
                <w:rFonts w:cs="Arial"/>
                <w:szCs w:val="20"/>
                <w:highlight w:val="yellow"/>
              </w:rPr>
            </w:pPr>
            <w:r w:rsidRPr="00A372D9">
              <w:rPr>
                <w:rFonts w:cs="Arial"/>
                <w:szCs w:val="20"/>
              </w:rPr>
              <w:t xml:space="preserve">3:30 pm on </w:t>
            </w:r>
            <w:r w:rsidR="00C323E5">
              <w:rPr>
                <w:rFonts w:cs="Arial"/>
                <w:szCs w:val="20"/>
              </w:rPr>
              <w:t>1</w:t>
            </w:r>
            <w:r w:rsidR="00C323E5" w:rsidRPr="00C323E5">
              <w:rPr>
                <w:rFonts w:cs="Arial"/>
                <w:szCs w:val="20"/>
                <w:vertAlign w:val="superscript"/>
              </w:rPr>
              <w:t>st</w:t>
            </w:r>
            <w:r w:rsidR="00C323E5">
              <w:rPr>
                <w:rFonts w:cs="Arial"/>
                <w:szCs w:val="20"/>
              </w:rPr>
              <w:t xml:space="preserve"> July 2022</w:t>
            </w:r>
          </w:p>
        </w:tc>
      </w:tr>
      <w:tr w:rsidR="002E72F2" w:rsidRPr="00CE0D0C" w14:paraId="696DB12D" w14:textId="77777777" w:rsidTr="00BD2428">
        <w:trPr>
          <w:trHeight w:val="300"/>
          <w:jc w:val="center"/>
        </w:trPr>
        <w:tc>
          <w:tcPr>
            <w:tcW w:w="1201" w:type="pct"/>
            <w:shd w:val="clear" w:color="auto" w:fill="auto"/>
            <w:noWrap/>
            <w:vAlign w:val="center"/>
          </w:tcPr>
          <w:p w14:paraId="232A0BD3" w14:textId="290005EA" w:rsidR="002E72F2" w:rsidRPr="00621FB8" w:rsidRDefault="002E72F2" w:rsidP="002E72F2">
            <w:pPr>
              <w:rPr>
                <w:rFonts w:cs="Arial"/>
                <w:color w:val="000000"/>
                <w:szCs w:val="20"/>
              </w:rPr>
            </w:pPr>
            <w:r w:rsidRPr="00621FB8">
              <w:rPr>
                <w:rFonts w:cs="Arial"/>
                <w:color w:val="000000"/>
                <w:szCs w:val="20"/>
              </w:rPr>
              <w:t xml:space="preserve">Technical </w:t>
            </w:r>
            <w:r>
              <w:rPr>
                <w:rFonts w:cs="Arial"/>
                <w:color w:val="000000"/>
                <w:szCs w:val="20"/>
              </w:rPr>
              <w:t>Presentation</w:t>
            </w:r>
            <w:r w:rsidRPr="00621FB8">
              <w:rPr>
                <w:rFonts w:cs="Arial"/>
                <w:color w:val="000000"/>
                <w:szCs w:val="20"/>
              </w:rPr>
              <w:t xml:space="preserve"> &amp; Demo</w:t>
            </w:r>
          </w:p>
        </w:tc>
        <w:tc>
          <w:tcPr>
            <w:tcW w:w="3799" w:type="pct"/>
            <w:shd w:val="clear" w:color="auto" w:fill="auto"/>
            <w:noWrap/>
            <w:vAlign w:val="center"/>
          </w:tcPr>
          <w:p w14:paraId="1F1450D5" w14:textId="28A86236" w:rsidR="002E72F2" w:rsidRPr="00621FB8" w:rsidRDefault="00C323E5" w:rsidP="002E72F2">
            <w:pPr>
              <w:rPr>
                <w:rFonts w:cs="Arial"/>
                <w:szCs w:val="20"/>
              </w:rPr>
            </w:pPr>
            <w:r>
              <w:rPr>
                <w:rFonts w:cs="Arial"/>
                <w:szCs w:val="20"/>
              </w:rPr>
              <w:t>4</w:t>
            </w:r>
            <w:r w:rsidRPr="00C323E5">
              <w:rPr>
                <w:rFonts w:cs="Arial"/>
                <w:szCs w:val="20"/>
                <w:vertAlign w:val="superscript"/>
              </w:rPr>
              <w:t>th</w:t>
            </w:r>
            <w:r w:rsidR="002E72F2">
              <w:rPr>
                <w:rFonts w:cs="Arial"/>
                <w:szCs w:val="20"/>
                <w:vertAlign w:val="superscript"/>
              </w:rPr>
              <w:t xml:space="preserve"> </w:t>
            </w:r>
            <w:r w:rsidR="002E72F2">
              <w:rPr>
                <w:rFonts w:cs="Arial"/>
                <w:szCs w:val="20"/>
              </w:rPr>
              <w:t>July 2022</w:t>
            </w:r>
            <w:r>
              <w:rPr>
                <w:rFonts w:cs="Arial"/>
                <w:szCs w:val="20"/>
              </w:rPr>
              <w:t xml:space="preserve"> and 5</w:t>
            </w:r>
            <w:r w:rsidRPr="00C323E5">
              <w:rPr>
                <w:rFonts w:cs="Arial"/>
                <w:szCs w:val="20"/>
                <w:vertAlign w:val="superscript"/>
              </w:rPr>
              <w:t>th</w:t>
            </w:r>
            <w:r>
              <w:rPr>
                <w:rFonts w:cs="Arial"/>
                <w:szCs w:val="20"/>
              </w:rPr>
              <w:t xml:space="preserve"> July 2022</w:t>
            </w:r>
          </w:p>
        </w:tc>
      </w:tr>
    </w:tbl>
    <w:p w14:paraId="40CD4E65" w14:textId="570ABD00" w:rsidR="00621FB8" w:rsidRDefault="00621FB8" w:rsidP="00621FB8"/>
    <w:p w14:paraId="52018636" w14:textId="1F869DF6" w:rsidR="00621FB8" w:rsidRDefault="00621FB8" w:rsidP="00621FB8"/>
    <w:p w14:paraId="0A669FC4" w14:textId="1E0BDAED" w:rsidR="00621FB8" w:rsidRDefault="00621FB8">
      <w:r>
        <w:br w:type="page"/>
      </w:r>
    </w:p>
    <w:p w14:paraId="47DA7CD4" w14:textId="33553035" w:rsidR="00621FB8" w:rsidRDefault="00621FB8" w:rsidP="00621FB8">
      <w:pPr>
        <w:rPr>
          <w:b/>
          <w:bCs/>
        </w:rPr>
      </w:pPr>
      <w:r>
        <w:rPr>
          <w:b/>
          <w:bCs/>
        </w:rPr>
        <w:lastRenderedPageBreak/>
        <w:t>Definitions and Abbreviations:</w:t>
      </w:r>
    </w:p>
    <w:p w14:paraId="5D4223C6" w14:textId="4D634370" w:rsidR="00621FB8" w:rsidRDefault="00621FB8" w:rsidP="00621FB8"/>
    <w:tbl>
      <w:tblPr>
        <w:tblStyle w:val="TableGrid"/>
        <w:tblW w:w="8640" w:type="dxa"/>
        <w:jc w:val="center"/>
        <w:tblLook w:val="04A0" w:firstRow="1" w:lastRow="0" w:firstColumn="1" w:lastColumn="0" w:noHBand="0" w:noVBand="1"/>
      </w:tblPr>
      <w:tblGrid>
        <w:gridCol w:w="1440"/>
        <w:gridCol w:w="7200"/>
      </w:tblGrid>
      <w:tr w:rsidR="00C60B55" w:rsidRPr="00C60B55" w14:paraId="63DFB93B" w14:textId="77777777" w:rsidTr="00C60B55">
        <w:trPr>
          <w:trHeight w:val="255"/>
          <w:jc w:val="center"/>
        </w:trPr>
        <w:tc>
          <w:tcPr>
            <w:tcW w:w="1440" w:type="dxa"/>
            <w:shd w:val="clear" w:color="auto" w:fill="FFD966" w:themeFill="accent4" w:themeFillTint="99"/>
            <w:noWrap/>
            <w:vAlign w:val="center"/>
            <w:hideMark/>
          </w:tcPr>
          <w:p w14:paraId="374C5D96" w14:textId="77777777" w:rsidR="00C60B55" w:rsidRPr="00C60B55" w:rsidRDefault="00C60B55" w:rsidP="00C60B55">
            <w:pPr>
              <w:jc w:val="center"/>
              <w:rPr>
                <w:rFonts w:eastAsia="Times New Roman" w:cs="Arial"/>
                <w:b/>
                <w:bCs/>
                <w:color w:val="000000"/>
                <w:szCs w:val="20"/>
              </w:rPr>
            </w:pPr>
            <w:r w:rsidRPr="00C60B55">
              <w:rPr>
                <w:rFonts w:eastAsia="Times New Roman" w:cs="Arial"/>
                <w:b/>
                <w:bCs/>
                <w:color w:val="000000"/>
                <w:szCs w:val="20"/>
              </w:rPr>
              <w:t>Acronym</w:t>
            </w:r>
          </w:p>
        </w:tc>
        <w:tc>
          <w:tcPr>
            <w:tcW w:w="7200" w:type="dxa"/>
            <w:shd w:val="clear" w:color="auto" w:fill="FFD966" w:themeFill="accent4" w:themeFillTint="99"/>
            <w:noWrap/>
            <w:vAlign w:val="center"/>
            <w:hideMark/>
          </w:tcPr>
          <w:p w14:paraId="07AF1C5C" w14:textId="77777777" w:rsidR="00C60B55" w:rsidRPr="00C60B55" w:rsidRDefault="00C60B55" w:rsidP="00C60B55">
            <w:pPr>
              <w:jc w:val="center"/>
              <w:rPr>
                <w:rFonts w:eastAsia="Times New Roman" w:cs="Arial"/>
                <w:b/>
                <w:bCs/>
                <w:color w:val="000000"/>
                <w:szCs w:val="20"/>
              </w:rPr>
            </w:pPr>
            <w:r w:rsidRPr="00C60B55">
              <w:rPr>
                <w:rFonts w:eastAsia="Times New Roman" w:cs="Arial"/>
                <w:b/>
                <w:bCs/>
                <w:color w:val="000000"/>
                <w:szCs w:val="20"/>
              </w:rPr>
              <w:t>Full Form</w:t>
            </w:r>
          </w:p>
        </w:tc>
      </w:tr>
      <w:tr w:rsidR="00C60B55" w:rsidRPr="00C60B55" w14:paraId="520D844B" w14:textId="77777777" w:rsidTr="00C60B55">
        <w:trPr>
          <w:trHeight w:val="255"/>
          <w:jc w:val="center"/>
        </w:trPr>
        <w:tc>
          <w:tcPr>
            <w:tcW w:w="1440" w:type="dxa"/>
            <w:noWrap/>
            <w:vAlign w:val="center"/>
            <w:hideMark/>
          </w:tcPr>
          <w:p w14:paraId="18D1F509"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AMC</w:t>
            </w:r>
          </w:p>
        </w:tc>
        <w:tc>
          <w:tcPr>
            <w:tcW w:w="7200" w:type="dxa"/>
            <w:noWrap/>
            <w:vAlign w:val="center"/>
            <w:hideMark/>
          </w:tcPr>
          <w:p w14:paraId="49B223A0"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Annual Maintenance Cost</w:t>
            </w:r>
          </w:p>
        </w:tc>
      </w:tr>
      <w:tr w:rsidR="00C60B55" w:rsidRPr="00C60B55" w14:paraId="7D0F0860" w14:textId="77777777" w:rsidTr="00C60B55">
        <w:trPr>
          <w:trHeight w:val="255"/>
          <w:jc w:val="center"/>
        </w:trPr>
        <w:tc>
          <w:tcPr>
            <w:tcW w:w="1440" w:type="dxa"/>
            <w:noWrap/>
            <w:vAlign w:val="center"/>
            <w:hideMark/>
          </w:tcPr>
          <w:p w14:paraId="6B9922E9"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API</w:t>
            </w:r>
          </w:p>
        </w:tc>
        <w:tc>
          <w:tcPr>
            <w:tcW w:w="7200" w:type="dxa"/>
            <w:noWrap/>
            <w:vAlign w:val="center"/>
            <w:hideMark/>
          </w:tcPr>
          <w:p w14:paraId="6CDD3389"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Application Programming Interface</w:t>
            </w:r>
          </w:p>
        </w:tc>
      </w:tr>
      <w:tr w:rsidR="00C60B55" w:rsidRPr="00C60B55" w14:paraId="5A73C661" w14:textId="77777777" w:rsidTr="00C60B55">
        <w:trPr>
          <w:trHeight w:val="255"/>
          <w:jc w:val="center"/>
        </w:trPr>
        <w:tc>
          <w:tcPr>
            <w:tcW w:w="1440" w:type="dxa"/>
            <w:noWrap/>
            <w:vAlign w:val="center"/>
            <w:hideMark/>
          </w:tcPr>
          <w:p w14:paraId="44C14396"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ATS</w:t>
            </w:r>
          </w:p>
        </w:tc>
        <w:tc>
          <w:tcPr>
            <w:tcW w:w="7200" w:type="dxa"/>
            <w:noWrap/>
            <w:vAlign w:val="center"/>
            <w:hideMark/>
          </w:tcPr>
          <w:p w14:paraId="454A9CF2"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Annual Technical Support</w:t>
            </w:r>
          </w:p>
        </w:tc>
      </w:tr>
      <w:tr w:rsidR="00C60B55" w:rsidRPr="00C60B55" w14:paraId="51B7DB3F" w14:textId="77777777" w:rsidTr="00C60B55">
        <w:trPr>
          <w:trHeight w:val="255"/>
          <w:jc w:val="center"/>
        </w:trPr>
        <w:tc>
          <w:tcPr>
            <w:tcW w:w="1440" w:type="dxa"/>
            <w:noWrap/>
            <w:vAlign w:val="center"/>
            <w:hideMark/>
          </w:tcPr>
          <w:p w14:paraId="268E689B"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BFSI</w:t>
            </w:r>
          </w:p>
        </w:tc>
        <w:tc>
          <w:tcPr>
            <w:tcW w:w="7200" w:type="dxa"/>
            <w:noWrap/>
            <w:vAlign w:val="center"/>
            <w:hideMark/>
          </w:tcPr>
          <w:p w14:paraId="404FD554"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Banking, Financial Services and Insurance</w:t>
            </w:r>
          </w:p>
        </w:tc>
      </w:tr>
      <w:tr w:rsidR="00C60B55" w:rsidRPr="00C60B55" w14:paraId="7CAC04DC" w14:textId="77777777" w:rsidTr="00C60B55">
        <w:trPr>
          <w:trHeight w:val="255"/>
          <w:jc w:val="center"/>
        </w:trPr>
        <w:tc>
          <w:tcPr>
            <w:tcW w:w="1440" w:type="dxa"/>
            <w:noWrap/>
            <w:vAlign w:val="center"/>
            <w:hideMark/>
          </w:tcPr>
          <w:p w14:paraId="3C3498B9"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DC</w:t>
            </w:r>
          </w:p>
        </w:tc>
        <w:tc>
          <w:tcPr>
            <w:tcW w:w="7200" w:type="dxa"/>
            <w:noWrap/>
            <w:vAlign w:val="center"/>
            <w:hideMark/>
          </w:tcPr>
          <w:p w14:paraId="48D3B3F8"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Data Centre</w:t>
            </w:r>
          </w:p>
        </w:tc>
      </w:tr>
      <w:tr w:rsidR="00C60B55" w:rsidRPr="00C60B55" w14:paraId="59EEA9CA" w14:textId="77777777" w:rsidTr="00C60B55">
        <w:trPr>
          <w:trHeight w:val="255"/>
          <w:jc w:val="center"/>
        </w:trPr>
        <w:tc>
          <w:tcPr>
            <w:tcW w:w="1440" w:type="dxa"/>
            <w:noWrap/>
            <w:vAlign w:val="center"/>
            <w:hideMark/>
          </w:tcPr>
          <w:p w14:paraId="6E436EF8"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DR</w:t>
            </w:r>
          </w:p>
        </w:tc>
        <w:tc>
          <w:tcPr>
            <w:tcW w:w="7200" w:type="dxa"/>
            <w:noWrap/>
            <w:vAlign w:val="center"/>
            <w:hideMark/>
          </w:tcPr>
          <w:p w14:paraId="2C051475"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Disaster Recovery</w:t>
            </w:r>
          </w:p>
        </w:tc>
      </w:tr>
      <w:tr w:rsidR="00C60B55" w:rsidRPr="00C60B55" w14:paraId="3BB08B84" w14:textId="77777777" w:rsidTr="00C60B55">
        <w:trPr>
          <w:trHeight w:val="255"/>
          <w:jc w:val="center"/>
        </w:trPr>
        <w:tc>
          <w:tcPr>
            <w:tcW w:w="1440" w:type="dxa"/>
            <w:noWrap/>
            <w:vAlign w:val="center"/>
            <w:hideMark/>
          </w:tcPr>
          <w:p w14:paraId="20AA0D17"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LA</w:t>
            </w:r>
          </w:p>
        </w:tc>
        <w:tc>
          <w:tcPr>
            <w:tcW w:w="7200" w:type="dxa"/>
            <w:noWrap/>
            <w:vAlign w:val="center"/>
            <w:hideMark/>
          </w:tcPr>
          <w:p w14:paraId="36C4EC78"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Loan Account</w:t>
            </w:r>
          </w:p>
        </w:tc>
      </w:tr>
      <w:tr w:rsidR="007952C4" w:rsidRPr="00C60B55" w14:paraId="4F49CC72" w14:textId="77777777" w:rsidTr="00C60B55">
        <w:trPr>
          <w:trHeight w:val="255"/>
          <w:jc w:val="center"/>
        </w:trPr>
        <w:tc>
          <w:tcPr>
            <w:tcW w:w="1440" w:type="dxa"/>
            <w:noWrap/>
            <w:vAlign w:val="center"/>
          </w:tcPr>
          <w:p w14:paraId="0E11178D" w14:textId="10C675F1" w:rsidR="007952C4" w:rsidRPr="00C60B55" w:rsidRDefault="007952C4" w:rsidP="00C60B55">
            <w:pPr>
              <w:rPr>
                <w:rFonts w:eastAsia="Times New Roman" w:cs="Arial"/>
                <w:color w:val="000000"/>
                <w:szCs w:val="20"/>
              </w:rPr>
            </w:pPr>
            <w:r>
              <w:rPr>
                <w:rFonts w:eastAsia="Times New Roman" w:cs="Arial"/>
                <w:color w:val="000000"/>
                <w:szCs w:val="20"/>
              </w:rPr>
              <w:t>L</w:t>
            </w:r>
            <w:r>
              <w:rPr>
                <w:rFonts w:eastAsia="Times New Roman"/>
                <w:color w:val="000000"/>
                <w:szCs w:val="20"/>
              </w:rPr>
              <w:t>MS</w:t>
            </w:r>
          </w:p>
        </w:tc>
        <w:tc>
          <w:tcPr>
            <w:tcW w:w="7200" w:type="dxa"/>
            <w:noWrap/>
            <w:vAlign w:val="center"/>
          </w:tcPr>
          <w:p w14:paraId="40C13638" w14:textId="4136A51F" w:rsidR="007952C4" w:rsidRPr="00C60B55" w:rsidRDefault="007952C4" w:rsidP="00C60B55">
            <w:pPr>
              <w:rPr>
                <w:rFonts w:eastAsia="Times New Roman" w:cs="Arial"/>
                <w:color w:val="000000"/>
                <w:szCs w:val="20"/>
              </w:rPr>
            </w:pPr>
            <w:r>
              <w:rPr>
                <w:rFonts w:eastAsia="Times New Roman" w:cs="Arial"/>
                <w:color w:val="000000"/>
                <w:szCs w:val="20"/>
              </w:rPr>
              <w:t>L</w:t>
            </w:r>
            <w:r>
              <w:rPr>
                <w:rFonts w:eastAsia="Times New Roman"/>
                <w:color w:val="000000"/>
                <w:szCs w:val="20"/>
              </w:rPr>
              <w:t>oan Management System</w:t>
            </w:r>
          </w:p>
        </w:tc>
      </w:tr>
      <w:tr w:rsidR="00C60B55" w:rsidRPr="00C60B55" w14:paraId="0417CEAE" w14:textId="77777777" w:rsidTr="00C60B55">
        <w:trPr>
          <w:trHeight w:val="255"/>
          <w:jc w:val="center"/>
        </w:trPr>
        <w:tc>
          <w:tcPr>
            <w:tcW w:w="1440" w:type="dxa"/>
            <w:noWrap/>
            <w:vAlign w:val="center"/>
            <w:hideMark/>
          </w:tcPr>
          <w:p w14:paraId="27C1FCE9"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OEM</w:t>
            </w:r>
          </w:p>
        </w:tc>
        <w:tc>
          <w:tcPr>
            <w:tcW w:w="7200" w:type="dxa"/>
            <w:noWrap/>
            <w:vAlign w:val="center"/>
            <w:hideMark/>
          </w:tcPr>
          <w:p w14:paraId="58104AF0"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Original Equipment Manufacturer</w:t>
            </w:r>
          </w:p>
        </w:tc>
      </w:tr>
      <w:tr w:rsidR="00C60B55" w:rsidRPr="00C60B55" w14:paraId="53252CEC" w14:textId="77777777" w:rsidTr="00C60B55">
        <w:trPr>
          <w:trHeight w:val="255"/>
          <w:jc w:val="center"/>
        </w:trPr>
        <w:tc>
          <w:tcPr>
            <w:tcW w:w="1440" w:type="dxa"/>
            <w:noWrap/>
            <w:vAlign w:val="center"/>
            <w:hideMark/>
          </w:tcPr>
          <w:p w14:paraId="1AEBB793"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PNBHFL</w:t>
            </w:r>
          </w:p>
        </w:tc>
        <w:tc>
          <w:tcPr>
            <w:tcW w:w="7200" w:type="dxa"/>
            <w:noWrap/>
            <w:vAlign w:val="center"/>
            <w:hideMark/>
          </w:tcPr>
          <w:p w14:paraId="5FEE46F6"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PNB Housing Finance Limited</w:t>
            </w:r>
          </w:p>
        </w:tc>
      </w:tr>
      <w:tr w:rsidR="00C60B55" w:rsidRPr="00C60B55" w14:paraId="755BA284" w14:textId="77777777" w:rsidTr="00C60B55">
        <w:trPr>
          <w:trHeight w:val="255"/>
          <w:jc w:val="center"/>
        </w:trPr>
        <w:tc>
          <w:tcPr>
            <w:tcW w:w="1440" w:type="dxa"/>
            <w:noWrap/>
            <w:vAlign w:val="center"/>
            <w:hideMark/>
          </w:tcPr>
          <w:p w14:paraId="5439469B"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PO</w:t>
            </w:r>
          </w:p>
        </w:tc>
        <w:tc>
          <w:tcPr>
            <w:tcW w:w="7200" w:type="dxa"/>
            <w:noWrap/>
            <w:vAlign w:val="center"/>
            <w:hideMark/>
          </w:tcPr>
          <w:p w14:paraId="34567F3A"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Purchase Order</w:t>
            </w:r>
          </w:p>
        </w:tc>
      </w:tr>
      <w:tr w:rsidR="00C60B55" w:rsidRPr="00C60B55" w14:paraId="0E96CA13" w14:textId="77777777" w:rsidTr="00C60B55">
        <w:trPr>
          <w:trHeight w:val="255"/>
          <w:jc w:val="center"/>
        </w:trPr>
        <w:tc>
          <w:tcPr>
            <w:tcW w:w="1440" w:type="dxa"/>
            <w:noWrap/>
            <w:vAlign w:val="center"/>
            <w:hideMark/>
          </w:tcPr>
          <w:p w14:paraId="5776A8F9"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RFI</w:t>
            </w:r>
          </w:p>
        </w:tc>
        <w:tc>
          <w:tcPr>
            <w:tcW w:w="7200" w:type="dxa"/>
            <w:noWrap/>
            <w:vAlign w:val="center"/>
            <w:hideMark/>
          </w:tcPr>
          <w:p w14:paraId="7E3D3E95"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Request for Information</w:t>
            </w:r>
          </w:p>
        </w:tc>
      </w:tr>
      <w:tr w:rsidR="00C60B55" w:rsidRPr="00C60B55" w14:paraId="7A9DBF0A" w14:textId="77777777" w:rsidTr="00C60B55">
        <w:trPr>
          <w:trHeight w:val="255"/>
          <w:jc w:val="center"/>
        </w:trPr>
        <w:tc>
          <w:tcPr>
            <w:tcW w:w="1440" w:type="dxa"/>
            <w:noWrap/>
            <w:vAlign w:val="center"/>
            <w:hideMark/>
          </w:tcPr>
          <w:p w14:paraId="49D2FCC4"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RFP</w:t>
            </w:r>
          </w:p>
        </w:tc>
        <w:tc>
          <w:tcPr>
            <w:tcW w:w="7200" w:type="dxa"/>
            <w:noWrap/>
            <w:vAlign w:val="center"/>
            <w:hideMark/>
          </w:tcPr>
          <w:p w14:paraId="3E37B814"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Request for Proposal</w:t>
            </w:r>
          </w:p>
        </w:tc>
      </w:tr>
      <w:tr w:rsidR="00C60B55" w:rsidRPr="00C60B55" w14:paraId="10520ED8" w14:textId="77777777" w:rsidTr="00C60B55">
        <w:trPr>
          <w:trHeight w:val="255"/>
          <w:jc w:val="center"/>
        </w:trPr>
        <w:tc>
          <w:tcPr>
            <w:tcW w:w="1440" w:type="dxa"/>
            <w:noWrap/>
            <w:vAlign w:val="center"/>
            <w:hideMark/>
          </w:tcPr>
          <w:p w14:paraId="10B6D26E"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SIT</w:t>
            </w:r>
          </w:p>
        </w:tc>
        <w:tc>
          <w:tcPr>
            <w:tcW w:w="7200" w:type="dxa"/>
            <w:noWrap/>
            <w:vAlign w:val="center"/>
            <w:hideMark/>
          </w:tcPr>
          <w:p w14:paraId="50B379BC"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System Integration Testing</w:t>
            </w:r>
          </w:p>
        </w:tc>
      </w:tr>
      <w:tr w:rsidR="00C60B55" w:rsidRPr="00C60B55" w14:paraId="3939E09D" w14:textId="77777777" w:rsidTr="00C60B55">
        <w:trPr>
          <w:trHeight w:val="255"/>
          <w:jc w:val="center"/>
        </w:trPr>
        <w:tc>
          <w:tcPr>
            <w:tcW w:w="1440" w:type="dxa"/>
            <w:noWrap/>
            <w:vAlign w:val="center"/>
            <w:hideMark/>
          </w:tcPr>
          <w:p w14:paraId="37103D60"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SLA</w:t>
            </w:r>
          </w:p>
        </w:tc>
        <w:tc>
          <w:tcPr>
            <w:tcW w:w="7200" w:type="dxa"/>
            <w:noWrap/>
            <w:vAlign w:val="center"/>
            <w:hideMark/>
          </w:tcPr>
          <w:p w14:paraId="050F5B9A"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Service Level Agreement</w:t>
            </w:r>
          </w:p>
        </w:tc>
      </w:tr>
      <w:tr w:rsidR="00C60B55" w:rsidRPr="00C60B55" w14:paraId="2F61675D" w14:textId="77777777" w:rsidTr="00C60B55">
        <w:trPr>
          <w:trHeight w:val="255"/>
          <w:jc w:val="center"/>
        </w:trPr>
        <w:tc>
          <w:tcPr>
            <w:tcW w:w="1440" w:type="dxa"/>
            <w:noWrap/>
            <w:vAlign w:val="center"/>
            <w:hideMark/>
          </w:tcPr>
          <w:p w14:paraId="7C6AAD51"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UAT</w:t>
            </w:r>
          </w:p>
        </w:tc>
        <w:tc>
          <w:tcPr>
            <w:tcW w:w="7200" w:type="dxa"/>
            <w:noWrap/>
            <w:vAlign w:val="center"/>
            <w:hideMark/>
          </w:tcPr>
          <w:p w14:paraId="2387E4CE"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User Acceptance Testing</w:t>
            </w:r>
          </w:p>
        </w:tc>
      </w:tr>
      <w:tr w:rsidR="00C60B55" w:rsidRPr="00C60B55" w14:paraId="1D1F1E01" w14:textId="77777777" w:rsidTr="00C60B55">
        <w:trPr>
          <w:trHeight w:val="255"/>
          <w:jc w:val="center"/>
        </w:trPr>
        <w:tc>
          <w:tcPr>
            <w:tcW w:w="1440" w:type="dxa"/>
            <w:noWrap/>
            <w:vAlign w:val="center"/>
            <w:hideMark/>
          </w:tcPr>
          <w:p w14:paraId="46C71AEC"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UT</w:t>
            </w:r>
          </w:p>
        </w:tc>
        <w:tc>
          <w:tcPr>
            <w:tcW w:w="7200" w:type="dxa"/>
            <w:noWrap/>
            <w:vAlign w:val="center"/>
            <w:hideMark/>
          </w:tcPr>
          <w:p w14:paraId="5F60BC27" w14:textId="77777777" w:rsidR="00C60B55" w:rsidRPr="00C60B55" w:rsidRDefault="00C60B55" w:rsidP="00C60B55">
            <w:pPr>
              <w:rPr>
                <w:rFonts w:eastAsia="Times New Roman" w:cs="Arial"/>
                <w:color w:val="000000"/>
                <w:szCs w:val="20"/>
              </w:rPr>
            </w:pPr>
            <w:r w:rsidRPr="00C60B55">
              <w:rPr>
                <w:rFonts w:eastAsia="Times New Roman" w:cs="Arial"/>
                <w:color w:val="000000"/>
                <w:szCs w:val="20"/>
              </w:rPr>
              <w:t>Unit Testing</w:t>
            </w:r>
          </w:p>
        </w:tc>
      </w:tr>
    </w:tbl>
    <w:p w14:paraId="741EF7BA" w14:textId="631284D1" w:rsidR="00621FB8" w:rsidRDefault="00621FB8" w:rsidP="00621FB8"/>
    <w:p w14:paraId="587E35A5" w14:textId="7CDCCE1C" w:rsidR="00621FB8" w:rsidRDefault="00621FB8" w:rsidP="00621FB8"/>
    <w:p w14:paraId="3DDBF9D7" w14:textId="3B0C75B6" w:rsidR="00621FB8" w:rsidRDefault="00621FB8" w:rsidP="00621FB8"/>
    <w:p w14:paraId="680CA154" w14:textId="47960807" w:rsidR="00621FB8" w:rsidRDefault="00621FB8">
      <w:r>
        <w:br w:type="page"/>
      </w:r>
    </w:p>
    <w:p w14:paraId="61BEDFB0" w14:textId="1E1AA7F8" w:rsidR="00621FB8" w:rsidRDefault="00621FB8" w:rsidP="00A4418C">
      <w:pPr>
        <w:jc w:val="both"/>
        <w:rPr>
          <w:b/>
          <w:bCs/>
        </w:rPr>
      </w:pPr>
      <w:r>
        <w:rPr>
          <w:b/>
          <w:bCs/>
        </w:rPr>
        <w:lastRenderedPageBreak/>
        <w:t>Disclaimer:</w:t>
      </w:r>
    </w:p>
    <w:p w14:paraId="7FAAA796" w14:textId="50EC252B" w:rsidR="00621FB8" w:rsidRDefault="00621FB8" w:rsidP="00A4418C">
      <w:pPr>
        <w:jc w:val="both"/>
      </w:pPr>
    </w:p>
    <w:p w14:paraId="0E5AD03F" w14:textId="6ACD9B35" w:rsidR="00621FB8" w:rsidRDefault="00621FB8" w:rsidP="00A4418C">
      <w:pPr>
        <w:jc w:val="both"/>
      </w:pPr>
      <w:r w:rsidRPr="00621FB8">
        <w:t xml:space="preserve">This Request for </w:t>
      </w:r>
      <w:r>
        <w:t>Information</w:t>
      </w:r>
      <w:r w:rsidRPr="00621FB8">
        <w:t xml:space="preserve"> (RF</w:t>
      </w:r>
      <w:r>
        <w:t>I</w:t>
      </w:r>
      <w:r w:rsidRPr="00621FB8">
        <w:t xml:space="preserve">) is not an offer by PNB Housing, but an invitation to receive response from eligible interested </w:t>
      </w:r>
      <w:r w:rsidR="00216065">
        <w:t>bidder</w:t>
      </w:r>
      <w:r w:rsidRPr="00621FB8">
        <w:t>s. No contractual obligation whatsoever shall arise from the RF</w:t>
      </w:r>
      <w:r>
        <w:t>I</w:t>
      </w:r>
      <w:r w:rsidRPr="00621FB8">
        <w:t xml:space="preserve"> process unless and until a formal contract is signed and executed by PNB Housing</w:t>
      </w:r>
      <w:r w:rsidR="00B42B36">
        <w:t xml:space="preserve"> </w:t>
      </w:r>
      <w:r w:rsidRPr="00621FB8">
        <w:t xml:space="preserve">with the </w:t>
      </w:r>
      <w:r w:rsidR="00216065">
        <w:t>bidder</w:t>
      </w:r>
      <w:r w:rsidR="00B42B36">
        <w:t>(s)</w:t>
      </w:r>
      <w:r w:rsidRPr="00621FB8">
        <w:t>. This document should be read in its entirety.</w:t>
      </w:r>
    </w:p>
    <w:p w14:paraId="453AEF6F" w14:textId="01004128" w:rsidR="00621FB8" w:rsidRDefault="00621FB8" w:rsidP="00A4418C">
      <w:pPr>
        <w:jc w:val="both"/>
      </w:pPr>
    </w:p>
    <w:p w14:paraId="01D0481E" w14:textId="6CC8385D" w:rsidR="00621FB8" w:rsidRDefault="00A4418C" w:rsidP="00A4418C">
      <w:pPr>
        <w:jc w:val="both"/>
      </w:pPr>
      <w:r w:rsidRPr="00A4418C">
        <w:t xml:space="preserve">The information contained in this </w:t>
      </w:r>
      <w:r w:rsidR="00BD2428" w:rsidRPr="00A4418C">
        <w:t>document,</w:t>
      </w:r>
      <w:r w:rsidRPr="00A4418C">
        <w:t xml:space="preserve"> or any information provided subsequently to </w:t>
      </w:r>
      <w:r w:rsidR="00216065">
        <w:t>bidder</w:t>
      </w:r>
      <w:r w:rsidRPr="00A4418C">
        <w:t xml:space="preserve">(s) whether verbally or in documentary form by or on behalf of </w:t>
      </w:r>
      <w:r>
        <w:t>PNB Housing (PNBHFL)</w:t>
      </w:r>
      <w:r w:rsidRPr="00A4418C">
        <w:t xml:space="preserve"> is provided to the </w:t>
      </w:r>
      <w:r w:rsidR="00216065">
        <w:t>bidder</w:t>
      </w:r>
      <w:r w:rsidRPr="00A4418C">
        <w:t xml:space="preserve">(s) on the terms and conditions set out in this document and all other terms and conditions subject to which such information is provided. This document is neither an agreement nor an offer and is only an invitation by </w:t>
      </w:r>
      <w:r>
        <w:t>PNBHFL</w:t>
      </w:r>
      <w:r w:rsidRPr="00A4418C">
        <w:t xml:space="preserve"> to the interested parties for submission of bids. The purpose of this RFI is to provide the </w:t>
      </w:r>
      <w:r w:rsidR="00216065">
        <w:t>bidder</w:t>
      </w:r>
      <w:r w:rsidRPr="00A4418C">
        <w:t xml:space="preserve">(s) with information to assist the formulation of their proposals. While effort has been made to include all information and requirements of </w:t>
      </w:r>
      <w:r>
        <w:t>PNBHFL</w:t>
      </w:r>
      <w:r w:rsidRPr="00A4418C">
        <w:t xml:space="preserve"> with respect to the solution requested, this RFI document does not claim to include all the information each </w:t>
      </w:r>
      <w:r w:rsidR="000B74C5">
        <w:t>bidder</w:t>
      </w:r>
      <w:r w:rsidRPr="00A4418C">
        <w:t xml:space="preserve"> may require. Each </w:t>
      </w:r>
      <w:r w:rsidR="00216065">
        <w:t>bidder</w:t>
      </w:r>
      <w:r w:rsidRPr="00A4418C">
        <w:t xml:space="preserve"> should conduct its own investigation and analysis and should check the accuracy, reliability, and completeness of the information in this RFI and wherever necessary obtain independent advice. </w:t>
      </w:r>
      <w:r w:rsidR="00BD2428">
        <w:t>PNBHFL</w:t>
      </w:r>
      <w:r w:rsidRPr="00A4418C">
        <w:t xml:space="preserve"> makes no representation or warranty and shall incur no liability under any law, statute, </w:t>
      </w:r>
      <w:r w:rsidR="00BD2428" w:rsidRPr="00A4418C">
        <w:t>rules,</w:t>
      </w:r>
      <w:r w:rsidRPr="00A4418C">
        <w:t xml:space="preserve"> or regulations as to the accuracy, </w:t>
      </w:r>
      <w:r w:rsidR="00BD2428" w:rsidRPr="00A4418C">
        <w:t>reliability,</w:t>
      </w:r>
      <w:r w:rsidRPr="00A4418C">
        <w:t xml:space="preserve"> or completeness of this RFI. </w:t>
      </w:r>
      <w:r w:rsidR="00BD2428">
        <w:t>PNBHFL</w:t>
      </w:r>
      <w:r w:rsidRPr="00A4418C">
        <w:t xml:space="preserve"> may in its absolute discretion, but without being under any obligation to do so, update, amend or supplement the information in this RFI document.</w:t>
      </w:r>
    </w:p>
    <w:p w14:paraId="14B04E7F" w14:textId="4AC02432" w:rsidR="00BD2428" w:rsidRDefault="00BD2428" w:rsidP="00A4418C">
      <w:pPr>
        <w:jc w:val="both"/>
      </w:pPr>
    </w:p>
    <w:p w14:paraId="483965A2" w14:textId="5CFCDF07" w:rsidR="00BD2428" w:rsidRDefault="00BD2428" w:rsidP="00A4418C">
      <w:pPr>
        <w:jc w:val="both"/>
      </w:pPr>
    </w:p>
    <w:p w14:paraId="6C04EDF3" w14:textId="6B98E4B6" w:rsidR="00BD2428" w:rsidRDefault="00BD2428" w:rsidP="00A4418C">
      <w:pPr>
        <w:jc w:val="both"/>
      </w:pPr>
    </w:p>
    <w:p w14:paraId="638B13E0" w14:textId="73D44E1F" w:rsidR="00BD2428" w:rsidRDefault="00BD2428" w:rsidP="00A4418C">
      <w:pPr>
        <w:jc w:val="both"/>
      </w:pPr>
    </w:p>
    <w:p w14:paraId="32C5FC37" w14:textId="706994AE" w:rsidR="00BD2428" w:rsidRDefault="00BD2428" w:rsidP="00A4418C">
      <w:pPr>
        <w:jc w:val="both"/>
      </w:pPr>
    </w:p>
    <w:p w14:paraId="1D79DB16" w14:textId="66D6A8D7" w:rsidR="00BD2428" w:rsidRDefault="00BD2428">
      <w:r>
        <w:br w:type="page"/>
      </w:r>
    </w:p>
    <w:sdt>
      <w:sdtPr>
        <w:rPr>
          <w:rFonts w:ascii="Arial" w:eastAsiaTheme="minorHAnsi" w:hAnsi="Arial" w:cstheme="minorBidi"/>
          <w:color w:val="auto"/>
          <w:sz w:val="20"/>
          <w:szCs w:val="22"/>
        </w:rPr>
        <w:id w:val="1839107790"/>
        <w:docPartObj>
          <w:docPartGallery w:val="Table of Contents"/>
          <w:docPartUnique/>
        </w:docPartObj>
      </w:sdtPr>
      <w:sdtEndPr>
        <w:rPr>
          <w:b/>
          <w:bCs/>
          <w:noProof/>
        </w:rPr>
      </w:sdtEndPr>
      <w:sdtContent>
        <w:p w14:paraId="314E377D" w14:textId="3FA9EEDF" w:rsidR="00DD4EA2" w:rsidRDefault="00DD4EA2">
          <w:pPr>
            <w:pStyle w:val="TOCHeading"/>
          </w:pPr>
          <w:r>
            <w:t>Table of Contents</w:t>
          </w:r>
        </w:p>
        <w:p w14:paraId="40866A92" w14:textId="2087D46C" w:rsidR="00DD4EA2" w:rsidRDefault="00DD4EA2">
          <w:pPr>
            <w:pStyle w:val="TOC1"/>
            <w:tabs>
              <w:tab w:val="left" w:pos="440"/>
              <w:tab w:val="right" w:leader="dot" w:pos="9350"/>
            </w:tabs>
            <w:rPr>
              <w:noProof/>
            </w:rPr>
          </w:pPr>
          <w:r>
            <w:fldChar w:fldCharType="begin"/>
          </w:r>
          <w:r>
            <w:instrText xml:space="preserve"> TOC \o "1-3" \h \z \u </w:instrText>
          </w:r>
          <w:r>
            <w:fldChar w:fldCharType="separate"/>
          </w:r>
          <w:hyperlink w:anchor="_Toc104989564" w:history="1">
            <w:r w:rsidRPr="00BB7EBF">
              <w:rPr>
                <w:rStyle w:val="Hyperlink"/>
                <w:rFonts w:cs="Arial"/>
                <w:b/>
                <w:bCs/>
                <w:noProof/>
              </w:rPr>
              <w:t>1</w:t>
            </w:r>
            <w:r>
              <w:rPr>
                <w:noProof/>
              </w:rPr>
              <w:tab/>
            </w:r>
            <w:r w:rsidRPr="00BB7EBF">
              <w:rPr>
                <w:rStyle w:val="Hyperlink"/>
                <w:rFonts w:cs="Arial"/>
                <w:b/>
                <w:bCs/>
                <w:noProof/>
              </w:rPr>
              <w:t>Section 1: Introduction</w:t>
            </w:r>
            <w:r>
              <w:rPr>
                <w:noProof/>
                <w:webHidden/>
              </w:rPr>
              <w:tab/>
            </w:r>
            <w:r>
              <w:rPr>
                <w:noProof/>
                <w:webHidden/>
              </w:rPr>
              <w:fldChar w:fldCharType="begin"/>
            </w:r>
            <w:r>
              <w:rPr>
                <w:noProof/>
                <w:webHidden/>
              </w:rPr>
              <w:instrText xml:space="preserve"> PAGEREF _Toc104989564 \h </w:instrText>
            </w:r>
            <w:r>
              <w:rPr>
                <w:noProof/>
                <w:webHidden/>
              </w:rPr>
            </w:r>
            <w:r>
              <w:rPr>
                <w:noProof/>
                <w:webHidden/>
              </w:rPr>
              <w:fldChar w:fldCharType="separate"/>
            </w:r>
            <w:r w:rsidR="00723322">
              <w:rPr>
                <w:noProof/>
                <w:webHidden/>
              </w:rPr>
              <w:t>7</w:t>
            </w:r>
            <w:r>
              <w:rPr>
                <w:noProof/>
                <w:webHidden/>
              </w:rPr>
              <w:fldChar w:fldCharType="end"/>
            </w:r>
          </w:hyperlink>
        </w:p>
        <w:p w14:paraId="7FB34604" w14:textId="408BD58D" w:rsidR="00DD4EA2" w:rsidRDefault="00456AAC">
          <w:pPr>
            <w:pStyle w:val="TOC2"/>
            <w:tabs>
              <w:tab w:val="left" w:pos="880"/>
              <w:tab w:val="right" w:leader="dot" w:pos="9350"/>
            </w:tabs>
            <w:rPr>
              <w:noProof/>
            </w:rPr>
          </w:pPr>
          <w:hyperlink w:anchor="_Toc104989565" w:history="1">
            <w:r w:rsidR="00DD4EA2" w:rsidRPr="00BB7EBF">
              <w:rPr>
                <w:rStyle w:val="Hyperlink"/>
                <w:rFonts w:cs="Arial"/>
                <w:b/>
                <w:bCs/>
                <w:noProof/>
              </w:rPr>
              <w:t>1.1</w:t>
            </w:r>
            <w:r w:rsidR="00DD4EA2">
              <w:rPr>
                <w:noProof/>
              </w:rPr>
              <w:tab/>
            </w:r>
            <w:r w:rsidR="00DD4EA2" w:rsidRPr="00BB7EBF">
              <w:rPr>
                <w:rStyle w:val="Hyperlink"/>
                <w:rFonts w:cs="Arial"/>
                <w:b/>
                <w:bCs/>
                <w:noProof/>
              </w:rPr>
              <w:t>About PNB Housing Finance Limited</w:t>
            </w:r>
            <w:r w:rsidR="00DD4EA2">
              <w:rPr>
                <w:noProof/>
                <w:webHidden/>
              </w:rPr>
              <w:tab/>
            </w:r>
            <w:r w:rsidR="00DD4EA2">
              <w:rPr>
                <w:noProof/>
                <w:webHidden/>
              </w:rPr>
              <w:fldChar w:fldCharType="begin"/>
            </w:r>
            <w:r w:rsidR="00DD4EA2">
              <w:rPr>
                <w:noProof/>
                <w:webHidden/>
              </w:rPr>
              <w:instrText xml:space="preserve"> PAGEREF _Toc104989565 \h </w:instrText>
            </w:r>
            <w:r w:rsidR="00DD4EA2">
              <w:rPr>
                <w:noProof/>
                <w:webHidden/>
              </w:rPr>
            </w:r>
            <w:r w:rsidR="00DD4EA2">
              <w:rPr>
                <w:noProof/>
                <w:webHidden/>
              </w:rPr>
              <w:fldChar w:fldCharType="separate"/>
            </w:r>
            <w:r w:rsidR="00723322">
              <w:rPr>
                <w:noProof/>
                <w:webHidden/>
              </w:rPr>
              <w:t>8</w:t>
            </w:r>
            <w:r w:rsidR="00DD4EA2">
              <w:rPr>
                <w:noProof/>
                <w:webHidden/>
              </w:rPr>
              <w:fldChar w:fldCharType="end"/>
            </w:r>
          </w:hyperlink>
        </w:p>
        <w:p w14:paraId="1B9205A3" w14:textId="563EC8C9" w:rsidR="00DD4EA2" w:rsidRDefault="00456AAC">
          <w:pPr>
            <w:pStyle w:val="TOC2"/>
            <w:tabs>
              <w:tab w:val="left" w:pos="880"/>
              <w:tab w:val="right" w:leader="dot" w:pos="9350"/>
            </w:tabs>
            <w:rPr>
              <w:noProof/>
            </w:rPr>
          </w:pPr>
          <w:hyperlink w:anchor="_Toc104989566" w:history="1">
            <w:r w:rsidR="00DD4EA2" w:rsidRPr="00BB7EBF">
              <w:rPr>
                <w:rStyle w:val="Hyperlink"/>
                <w:rFonts w:cs="Arial"/>
                <w:b/>
                <w:bCs/>
                <w:noProof/>
              </w:rPr>
              <w:t>1.2</w:t>
            </w:r>
            <w:r w:rsidR="00DD4EA2">
              <w:rPr>
                <w:noProof/>
              </w:rPr>
              <w:tab/>
            </w:r>
            <w:r w:rsidR="00DD4EA2" w:rsidRPr="00BB7EBF">
              <w:rPr>
                <w:rStyle w:val="Hyperlink"/>
                <w:rFonts w:cs="Arial"/>
                <w:b/>
                <w:bCs/>
                <w:noProof/>
              </w:rPr>
              <w:t>Objective of the RFI</w:t>
            </w:r>
            <w:r w:rsidR="00DD4EA2">
              <w:rPr>
                <w:noProof/>
                <w:webHidden/>
              </w:rPr>
              <w:tab/>
            </w:r>
            <w:r w:rsidR="00DD4EA2">
              <w:rPr>
                <w:noProof/>
                <w:webHidden/>
              </w:rPr>
              <w:fldChar w:fldCharType="begin"/>
            </w:r>
            <w:r w:rsidR="00DD4EA2">
              <w:rPr>
                <w:noProof/>
                <w:webHidden/>
              </w:rPr>
              <w:instrText xml:space="preserve"> PAGEREF _Toc104989566 \h </w:instrText>
            </w:r>
            <w:r w:rsidR="00DD4EA2">
              <w:rPr>
                <w:noProof/>
                <w:webHidden/>
              </w:rPr>
            </w:r>
            <w:r w:rsidR="00DD4EA2">
              <w:rPr>
                <w:noProof/>
                <w:webHidden/>
              </w:rPr>
              <w:fldChar w:fldCharType="separate"/>
            </w:r>
            <w:r w:rsidR="00723322">
              <w:rPr>
                <w:noProof/>
                <w:webHidden/>
              </w:rPr>
              <w:t>8</w:t>
            </w:r>
            <w:r w:rsidR="00DD4EA2">
              <w:rPr>
                <w:noProof/>
                <w:webHidden/>
              </w:rPr>
              <w:fldChar w:fldCharType="end"/>
            </w:r>
          </w:hyperlink>
        </w:p>
        <w:p w14:paraId="4BEEED32" w14:textId="25CEAF9A" w:rsidR="00DD4EA2" w:rsidRDefault="00456AAC">
          <w:pPr>
            <w:pStyle w:val="TOC1"/>
            <w:tabs>
              <w:tab w:val="left" w:pos="440"/>
              <w:tab w:val="right" w:leader="dot" w:pos="9350"/>
            </w:tabs>
            <w:rPr>
              <w:noProof/>
            </w:rPr>
          </w:pPr>
          <w:hyperlink w:anchor="_Toc104989567" w:history="1">
            <w:r w:rsidR="00DD4EA2" w:rsidRPr="00BB7EBF">
              <w:rPr>
                <w:rStyle w:val="Hyperlink"/>
                <w:rFonts w:cs="Arial"/>
                <w:b/>
                <w:bCs/>
                <w:noProof/>
              </w:rPr>
              <w:t>2</w:t>
            </w:r>
            <w:r w:rsidR="00DD4EA2">
              <w:rPr>
                <w:noProof/>
              </w:rPr>
              <w:tab/>
            </w:r>
            <w:r w:rsidR="00DD4EA2" w:rsidRPr="00BB7EBF">
              <w:rPr>
                <w:rStyle w:val="Hyperlink"/>
                <w:rFonts w:cs="Arial"/>
                <w:b/>
                <w:bCs/>
                <w:noProof/>
              </w:rPr>
              <w:t>Section 2: Instructions to Bidders</w:t>
            </w:r>
            <w:r w:rsidR="00DD4EA2">
              <w:rPr>
                <w:noProof/>
                <w:webHidden/>
              </w:rPr>
              <w:tab/>
            </w:r>
            <w:r w:rsidR="00DD4EA2">
              <w:rPr>
                <w:noProof/>
                <w:webHidden/>
              </w:rPr>
              <w:fldChar w:fldCharType="begin"/>
            </w:r>
            <w:r w:rsidR="00DD4EA2">
              <w:rPr>
                <w:noProof/>
                <w:webHidden/>
              </w:rPr>
              <w:instrText xml:space="preserve"> PAGEREF _Toc104989567 \h </w:instrText>
            </w:r>
            <w:r w:rsidR="00DD4EA2">
              <w:rPr>
                <w:noProof/>
                <w:webHidden/>
              </w:rPr>
            </w:r>
            <w:r w:rsidR="00DD4EA2">
              <w:rPr>
                <w:noProof/>
                <w:webHidden/>
              </w:rPr>
              <w:fldChar w:fldCharType="separate"/>
            </w:r>
            <w:r w:rsidR="00723322">
              <w:rPr>
                <w:noProof/>
                <w:webHidden/>
              </w:rPr>
              <w:t>9</w:t>
            </w:r>
            <w:r w:rsidR="00DD4EA2">
              <w:rPr>
                <w:noProof/>
                <w:webHidden/>
              </w:rPr>
              <w:fldChar w:fldCharType="end"/>
            </w:r>
          </w:hyperlink>
        </w:p>
        <w:p w14:paraId="280E6CBC" w14:textId="206838A8" w:rsidR="00DD4EA2" w:rsidRDefault="00456AAC">
          <w:pPr>
            <w:pStyle w:val="TOC2"/>
            <w:tabs>
              <w:tab w:val="left" w:pos="880"/>
              <w:tab w:val="right" w:leader="dot" w:pos="9350"/>
            </w:tabs>
            <w:rPr>
              <w:noProof/>
            </w:rPr>
          </w:pPr>
          <w:hyperlink w:anchor="_Toc104989568" w:history="1">
            <w:r w:rsidR="00DD4EA2" w:rsidRPr="00BB7EBF">
              <w:rPr>
                <w:rStyle w:val="Hyperlink"/>
                <w:rFonts w:cs="Arial"/>
                <w:b/>
                <w:bCs/>
                <w:noProof/>
              </w:rPr>
              <w:t>2.1</w:t>
            </w:r>
            <w:r w:rsidR="00DD4EA2">
              <w:rPr>
                <w:noProof/>
              </w:rPr>
              <w:tab/>
            </w:r>
            <w:r w:rsidR="00DD4EA2" w:rsidRPr="00BB7EBF">
              <w:rPr>
                <w:rStyle w:val="Hyperlink"/>
                <w:rFonts w:cs="Arial"/>
                <w:b/>
                <w:bCs/>
                <w:noProof/>
              </w:rPr>
              <w:t>General Instructions to Bidder</w:t>
            </w:r>
            <w:r w:rsidR="00DD4EA2">
              <w:rPr>
                <w:noProof/>
                <w:webHidden/>
              </w:rPr>
              <w:tab/>
            </w:r>
            <w:r w:rsidR="00DD4EA2">
              <w:rPr>
                <w:noProof/>
                <w:webHidden/>
              </w:rPr>
              <w:fldChar w:fldCharType="begin"/>
            </w:r>
            <w:r w:rsidR="00DD4EA2">
              <w:rPr>
                <w:noProof/>
                <w:webHidden/>
              </w:rPr>
              <w:instrText xml:space="preserve"> PAGEREF _Toc104989568 \h </w:instrText>
            </w:r>
            <w:r w:rsidR="00DD4EA2">
              <w:rPr>
                <w:noProof/>
                <w:webHidden/>
              </w:rPr>
            </w:r>
            <w:r w:rsidR="00DD4EA2">
              <w:rPr>
                <w:noProof/>
                <w:webHidden/>
              </w:rPr>
              <w:fldChar w:fldCharType="separate"/>
            </w:r>
            <w:r w:rsidR="00723322">
              <w:rPr>
                <w:noProof/>
                <w:webHidden/>
              </w:rPr>
              <w:t>9</w:t>
            </w:r>
            <w:r w:rsidR="00DD4EA2">
              <w:rPr>
                <w:noProof/>
                <w:webHidden/>
              </w:rPr>
              <w:fldChar w:fldCharType="end"/>
            </w:r>
          </w:hyperlink>
        </w:p>
        <w:p w14:paraId="4C6E2C68" w14:textId="4359F8DF" w:rsidR="00DD4EA2" w:rsidRDefault="00456AAC">
          <w:pPr>
            <w:pStyle w:val="TOC2"/>
            <w:tabs>
              <w:tab w:val="left" w:pos="880"/>
              <w:tab w:val="right" w:leader="dot" w:pos="9350"/>
            </w:tabs>
            <w:rPr>
              <w:noProof/>
            </w:rPr>
          </w:pPr>
          <w:hyperlink w:anchor="_Toc104989569" w:history="1">
            <w:r w:rsidR="00DD4EA2" w:rsidRPr="00BB7EBF">
              <w:rPr>
                <w:rStyle w:val="Hyperlink"/>
                <w:rFonts w:cs="Arial"/>
                <w:b/>
                <w:bCs/>
                <w:noProof/>
              </w:rPr>
              <w:t>2.2</w:t>
            </w:r>
            <w:r w:rsidR="00DD4EA2">
              <w:rPr>
                <w:noProof/>
              </w:rPr>
              <w:tab/>
            </w:r>
            <w:r w:rsidR="00DD4EA2" w:rsidRPr="00BB7EBF">
              <w:rPr>
                <w:rStyle w:val="Hyperlink"/>
                <w:rFonts w:cs="Arial"/>
                <w:b/>
                <w:bCs/>
                <w:noProof/>
              </w:rPr>
              <w:t>Request for Clarification</w:t>
            </w:r>
            <w:r w:rsidR="00DD4EA2">
              <w:rPr>
                <w:noProof/>
                <w:webHidden/>
              </w:rPr>
              <w:tab/>
            </w:r>
            <w:r w:rsidR="00DD4EA2">
              <w:rPr>
                <w:noProof/>
                <w:webHidden/>
              </w:rPr>
              <w:fldChar w:fldCharType="begin"/>
            </w:r>
            <w:r w:rsidR="00DD4EA2">
              <w:rPr>
                <w:noProof/>
                <w:webHidden/>
              </w:rPr>
              <w:instrText xml:space="preserve"> PAGEREF _Toc104989569 \h </w:instrText>
            </w:r>
            <w:r w:rsidR="00DD4EA2">
              <w:rPr>
                <w:noProof/>
                <w:webHidden/>
              </w:rPr>
            </w:r>
            <w:r w:rsidR="00DD4EA2">
              <w:rPr>
                <w:noProof/>
                <w:webHidden/>
              </w:rPr>
              <w:fldChar w:fldCharType="separate"/>
            </w:r>
            <w:r w:rsidR="00723322">
              <w:rPr>
                <w:noProof/>
                <w:webHidden/>
              </w:rPr>
              <w:t>11</w:t>
            </w:r>
            <w:r w:rsidR="00DD4EA2">
              <w:rPr>
                <w:noProof/>
                <w:webHidden/>
              </w:rPr>
              <w:fldChar w:fldCharType="end"/>
            </w:r>
          </w:hyperlink>
        </w:p>
        <w:p w14:paraId="39AA6FE4" w14:textId="2ECD08FF" w:rsidR="00DD4EA2" w:rsidRDefault="00456AAC">
          <w:pPr>
            <w:pStyle w:val="TOC2"/>
            <w:tabs>
              <w:tab w:val="left" w:pos="880"/>
              <w:tab w:val="right" w:leader="dot" w:pos="9350"/>
            </w:tabs>
            <w:rPr>
              <w:noProof/>
            </w:rPr>
          </w:pPr>
          <w:hyperlink w:anchor="_Toc104989570" w:history="1">
            <w:r w:rsidR="00DD4EA2" w:rsidRPr="00BB7EBF">
              <w:rPr>
                <w:rStyle w:val="Hyperlink"/>
                <w:rFonts w:cs="Arial"/>
                <w:b/>
                <w:bCs/>
                <w:noProof/>
              </w:rPr>
              <w:t>2.3</w:t>
            </w:r>
            <w:r w:rsidR="00DD4EA2">
              <w:rPr>
                <w:noProof/>
              </w:rPr>
              <w:tab/>
            </w:r>
            <w:r w:rsidR="00DD4EA2" w:rsidRPr="00BB7EBF">
              <w:rPr>
                <w:rStyle w:val="Hyperlink"/>
                <w:rFonts w:cs="Arial"/>
                <w:b/>
                <w:bCs/>
                <w:noProof/>
              </w:rPr>
              <w:t>Response Submission</w:t>
            </w:r>
            <w:r w:rsidR="00DD4EA2">
              <w:rPr>
                <w:noProof/>
                <w:webHidden/>
              </w:rPr>
              <w:tab/>
            </w:r>
            <w:r w:rsidR="00DD4EA2">
              <w:rPr>
                <w:noProof/>
                <w:webHidden/>
              </w:rPr>
              <w:fldChar w:fldCharType="begin"/>
            </w:r>
            <w:r w:rsidR="00DD4EA2">
              <w:rPr>
                <w:noProof/>
                <w:webHidden/>
              </w:rPr>
              <w:instrText xml:space="preserve"> PAGEREF _Toc104989570 \h </w:instrText>
            </w:r>
            <w:r w:rsidR="00DD4EA2">
              <w:rPr>
                <w:noProof/>
                <w:webHidden/>
              </w:rPr>
            </w:r>
            <w:r w:rsidR="00DD4EA2">
              <w:rPr>
                <w:noProof/>
                <w:webHidden/>
              </w:rPr>
              <w:fldChar w:fldCharType="separate"/>
            </w:r>
            <w:r w:rsidR="00723322">
              <w:rPr>
                <w:noProof/>
                <w:webHidden/>
              </w:rPr>
              <w:t>11</w:t>
            </w:r>
            <w:r w:rsidR="00DD4EA2">
              <w:rPr>
                <w:noProof/>
                <w:webHidden/>
              </w:rPr>
              <w:fldChar w:fldCharType="end"/>
            </w:r>
          </w:hyperlink>
        </w:p>
        <w:p w14:paraId="5A935D10" w14:textId="277EEB87" w:rsidR="00DD4EA2" w:rsidRDefault="00456AAC">
          <w:pPr>
            <w:pStyle w:val="TOC3"/>
            <w:tabs>
              <w:tab w:val="left" w:pos="1320"/>
              <w:tab w:val="right" w:leader="dot" w:pos="9350"/>
            </w:tabs>
            <w:rPr>
              <w:noProof/>
            </w:rPr>
          </w:pPr>
          <w:hyperlink w:anchor="_Toc104989571" w:history="1">
            <w:r w:rsidR="00DD4EA2" w:rsidRPr="00BB7EBF">
              <w:rPr>
                <w:rStyle w:val="Hyperlink"/>
                <w:rFonts w:cs="Arial"/>
                <w:b/>
                <w:bCs/>
                <w:noProof/>
              </w:rPr>
              <w:t>2.3.1</w:t>
            </w:r>
            <w:r w:rsidR="00DD4EA2">
              <w:rPr>
                <w:noProof/>
              </w:rPr>
              <w:tab/>
            </w:r>
            <w:r w:rsidR="00DD4EA2" w:rsidRPr="00BB7EBF">
              <w:rPr>
                <w:rStyle w:val="Hyperlink"/>
                <w:rFonts w:cs="Arial"/>
                <w:b/>
                <w:bCs/>
                <w:noProof/>
              </w:rPr>
              <w:t>Contact Details</w:t>
            </w:r>
            <w:r w:rsidR="00DD4EA2">
              <w:rPr>
                <w:noProof/>
                <w:webHidden/>
              </w:rPr>
              <w:tab/>
            </w:r>
            <w:r w:rsidR="00DD4EA2">
              <w:rPr>
                <w:noProof/>
                <w:webHidden/>
              </w:rPr>
              <w:fldChar w:fldCharType="begin"/>
            </w:r>
            <w:r w:rsidR="00DD4EA2">
              <w:rPr>
                <w:noProof/>
                <w:webHidden/>
              </w:rPr>
              <w:instrText xml:space="preserve"> PAGEREF _Toc104989571 \h </w:instrText>
            </w:r>
            <w:r w:rsidR="00DD4EA2">
              <w:rPr>
                <w:noProof/>
                <w:webHidden/>
              </w:rPr>
            </w:r>
            <w:r w:rsidR="00DD4EA2">
              <w:rPr>
                <w:noProof/>
                <w:webHidden/>
              </w:rPr>
              <w:fldChar w:fldCharType="separate"/>
            </w:r>
            <w:r w:rsidR="00723322">
              <w:rPr>
                <w:noProof/>
                <w:webHidden/>
              </w:rPr>
              <w:t>11</w:t>
            </w:r>
            <w:r w:rsidR="00DD4EA2">
              <w:rPr>
                <w:noProof/>
                <w:webHidden/>
              </w:rPr>
              <w:fldChar w:fldCharType="end"/>
            </w:r>
          </w:hyperlink>
        </w:p>
        <w:p w14:paraId="6266037B" w14:textId="681D101F" w:rsidR="00DD4EA2" w:rsidRDefault="00456AAC">
          <w:pPr>
            <w:pStyle w:val="TOC3"/>
            <w:tabs>
              <w:tab w:val="left" w:pos="1320"/>
              <w:tab w:val="right" w:leader="dot" w:pos="9350"/>
            </w:tabs>
            <w:rPr>
              <w:noProof/>
            </w:rPr>
          </w:pPr>
          <w:hyperlink w:anchor="_Toc104989572" w:history="1">
            <w:r w:rsidR="00DD4EA2" w:rsidRPr="00BB7EBF">
              <w:rPr>
                <w:rStyle w:val="Hyperlink"/>
                <w:rFonts w:cs="Arial"/>
                <w:b/>
                <w:bCs/>
                <w:noProof/>
              </w:rPr>
              <w:t>2.3.2</w:t>
            </w:r>
            <w:r w:rsidR="00DD4EA2">
              <w:rPr>
                <w:noProof/>
              </w:rPr>
              <w:tab/>
            </w:r>
            <w:r w:rsidR="00DD4EA2" w:rsidRPr="00BB7EBF">
              <w:rPr>
                <w:rStyle w:val="Hyperlink"/>
                <w:rFonts w:cs="Arial"/>
                <w:b/>
                <w:bCs/>
                <w:noProof/>
              </w:rPr>
              <w:t>Submission Mode</w:t>
            </w:r>
            <w:r w:rsidR="00DD4EA2">
              <w:rPr>
                <w:noProof/>
                <w:webHidden/>
              </w:rPr>
              <w:tab/>
            </w:r>
            <w:r w:rsidR="00DD4EA2">
              <w:rPr>
                <w:noProof/>
                <w:webHidden/>
              </w:rPr>
              <w:fldChar w:fldCharType="begin"/>
            </w:r>
            <w:r w:rsidR="00DD4EA2">
              <w:rPr>
                <w:noProof/>
                <w:webHidden/>
              </w:rPr>
              <w:instrText xml:space="preserve"> PAGEREF _Toc104989572 \h </w:instrText>
            </w:r>
            <w:r w:rsidR="00DD4EA2">
              <w:rPr>
                <w:noProof/>
                <w:webHidden/>
              </w:rPr>
            </w:r>
            <w:r w:rsidR="00DD4EA2">
              <w:rPr>
                <w:noProof/>
                <w:webHidden/>
              </w:rPr>
              <w:fldChar w:fldCharType="separate"/>
            </w:r>
            <w:r w:rsidR="00723322">
              <w:rPr>
                <w:noProof/>
                <w:webHidden/>
              </w:rPr>
              <w:t>11</w:t>
            </w:r>
            <w:r w:rsidR="00DD4EA2">
              <w:rPr>
                <w:noProof/>
                <w:webHidden/>
              </w:rPr>
              <w:fldChar w:fldCharType="end"/>
            </w:r>
          </w:hyperlink>
        </w:p>
        <w:p w14:paraId="7EA06943" w14:textId="2D26A746" w:rsidR="00DD4EA2" w:rsidRDefault="00456AAC">
          <w:pPr>
            <w:pStyle w:val="TOC3"/>
            <w:tabs>
              <w:tab w:val="left" w:pos="1320"/>
              <w:tab w:val="right" w:leader="dot" w:pos="9350"/>
            </w:tabs>
            <w:rPr>
              <w:noProof/>
            </w:rPr>
          </w:pPr>
          <w:hyperlink w:anchor="_Toc104989573" w:history="1">
            <w:r w:rsidR="00DD4EA2" w:rsidRPr="00BB7EBF">
              <w:rPr>
                <w:rStyle w:val="Hyperlink"/>
                <w:rFonts w:cs="Arial"/>
                <w:b/>
                <w:bCs/>
                <w:noProof/>
              </w:rPr>
              <w:t>2.3.3</w:t>
            </w:r>
            <w:r w:rsidR="00DD4EA2">
              <w:rPr>
                <w:noProof/>
              </w:rPr>
              <w:tab/>
            </w:r>
            <w:r w:rsidR="00DD4EA2" w:rsidRPr="00BB7EBF">
              <w:rPr>
                <w:rStyle w:val="Hyperlink"/>
                <w:rFonts w:cs="Arial"/>
                <w:b/>
                <w:bCs/>
                <w:noProof/>
              </w:rPr>
              <w:t>Submission Checklist and Structure</w:t>
            </w:r>
            <w:r w:rsidR="00DD4EA2">
              <w:rPr>
                <w:noProof/>
                <w:webHidden/>
              </w:rPr>
              <w:tab/>
            </w:r>
            <w:r w:rsidR="00DD4EA2">
              <w:rPr>
                <w:noProof/>
                <w:webHidden/>
              </w:rPr>
              <w:fldChar w:fldCharType="begin"/>
            </w:r>
            <w:r w:rsidR="00DD4EA2">
              <w:rPr>
                <w:noProof/>
                <w:webHidden/>
              </w:rPr>
              <w:instrText xml:space="preserve"> PAGEREF _Toc104989573 \h </w:instrText>
            </w:r>
            <w:r w:rsidR="00DD4EA2">
              <w:rPr>
                <w:noProof/>
                <w:webHidden/>
              </w:rPr>
            </w:r>
            <w:r w:rsidR="00DD4EA2">
              <w:rPr>
                <w:noProof/>
                <w:webHidden/>
              </w:rPr>
              <w:fldChar w:fldCharType="separate"/>
            </w:r>
            <w:r w:rsidR="00723322">
              <w:rPr>
                <w:noProof/>
                <w:webHidden/>
              </w:rPr>
              <w:t>12</w:t>
            </w:r>
            <w:r w:rsidR="00DD4EA2">
              <w:rPr>
                <w:noProof/>
                <w:webHidden/>
              </w:rPr>
              <w:fldChar w:fldCharType="end"/>
            </w:r>
          </w:hyperlink>
        </w:p>
        <w:p w14:paraId="6AF31889" w14:textId="7CF7FB91" w:rsidR="00DD4EA2" w:rsidRDefault="00456AAC">
          <w:pPr>
            <w:pStyle w:val="TOC1"/>
            <w:tabs>
              <w:tab w:val="left" w:pos="400"/>
              <w:tab w:val="right" w:leader="dot" w:pos="9350"/>
            </w:tabs>
            <w:rPr>
              <w:noProof/>
            </w:rPr>
          </w:pPr>
          <w:hyperlink w:anchor="_Toc104989574" w:history="1">
            <w:r w:rsidR="00DD4EA2" w:rsidRPr="00BB7EBF">
              <w:rPr>
                <w:rStyle w:val="Hyperlink"/>
                <w:rFonts w:cs="Arial"/>
                <w:b/>
                <w:bCs/>
                <w:noProof/>
              </w:rPr>
              <w:t>3</w:t>
            </w:r>
            <w:r w:rsidR="00DD4EA2">
              <w:rPr>
                <w:noProof/>
              </w:rPr>
              <w:tab/>
            </w:r>
            <w:r w:rsidR="00DD4EA2" w:rsidRPr="00BB7EBF">
              <w:rPr>
                <w:rStyle w:val="Hyperlink"/>
                <w:rFonts w:cs="Arial"/>
                <w:b/>
                <w:bCs/>
                <w:noProof/>
              </w:rPr>
              <w:t>Section 3: Evaluation Methodology</w:t>
            </w:r>
            <w:r w:rsidR="00DD4EA2">
              <w:rPr>
                <w:noProof/>
                <w:webHidden/>
              </w:rPr>
              <w:tab/>
            </w:r>
            <w:r w:rsidR="00DD4EA2">
              <w:rPr>
                <w:noProof/>
                <w:webHidden/>
              </w:rPr>
              <w:fldChar w:fldCharType="begin"/>
            </w:r>
            <w:r w:rsidR="00DD4EA2">
              <w:rPr>
                <w:noProof/>
                <w:webHidden/>
              </w:rPr>
              <w:instrText xml:space="preserve"> PAGEREF _Toc104989574 \h </w:instrText>
            </w:r>
            <w:r w:rsidR="00DD4EA2">
              <w:rPr>
                <w:noProof/>
                <w:webHidden/>
              </w:rPr>
            </w:r>
            <w:r w:rsidR="00DD4EA2">
              <w:rPr>
                <w:noProof/>
                <w:webHidden/>
              </w:rPr>
              <w:fldChar w:fldCharType="separate"/>
            </w:r>
            <w:r w:rsidR="00723322">
              <w:rPr>
                <w:noProof/>
                <w:webHidden/>
              </w:rPr>
              <w:t>13</w:t>
            </w:r>
            <w:r w:rsidR="00DD4EA2">
              <w:rPr>
                <w:noProof/>
                <w:webHidden/>
              </w:rPr>
              <w:fldChar w:fldCharType="end"/>
            </w:r>
          </w:hyperlink>
        </w:p>
        <w:p w14:paraId="0B0140E0" w14:textId="14320818" w:rsidR="00DD4EA2" w:rsidRDefault="00456AAC">
          <w:pPr>
            <w:pStyle w:val="TOC2"/>
            <w:tabs>
              <w:tab w:val="left" w:pos="880"/>
              <w:tab w:val="right" w:leader="dot" w:pos="9350"/>
            </w:tabs>
            <w:rPr>
              <w:noProof/>
            </w:rPr>
          </w:pPr>
          <w:hyperlink w:anchor="_Toc104989575" w:history="1">
            <w:r w:rsidR="00DD4EA2" w:rsidRPr="00BB7EBF">
              <w:rPr>
                <w:rStyle w:val="Hyperlink"/>
                <w:rFonts w:cs="Arial"/>
                <w:b/>
                <w:bCs/>
                <w:noProof/>
              </w:rPr>
              <w:t>3.1</w:t>
            </w:r>
            <w:r w:rsidR="00DD4EA2">
              <w:rPr>
                <w:noProof/>
              </w:rPr>
              <w:tab/>
            </w:r>
            <w:r w:rsidR="00DD4EA2" w:rsidRPr="00BB7EBF">
              <w:rPr>
                <w:rStyle w:val="Hyperlink"/>
                <w:rFonts w:cs="Arial"/>
                <w:b/>
                <w:bCs/>
                <w:noProof/>
              </w:rPr>
              <w:t>Eligibility Evaluation</w:t>
            </w:r>
            <w:r w:rsidR="00DD4EA2">
              <w:rPr>
                <w:noProof/>
                <w:webHidden/>
              </w:rPr>
              <w:tab/>
            </w:r>
            <w:r w:rsidR="00DD4EA2">
              <w:rPr>
                <w:noProof/>
                <w:webHidden/>
              </w:rPr>
              <w:fldChar w:fldCharType="begin"/>
            </w:r>
            <w:r w:rsidR="00DD4EA2">
              <w:rPr>
                <w:noProof/>
                <w:webHidden/>
              </w:rPr>
              <w:instrText xml:space="preserve"> PAGEREF _Toc104989575 \h </w:instrText>
            </w:r>
            <w:r w:rsidR="00DD4EA2">
              <w:rPr>
                <w:noProof/>
                <w:webHidden/>
              </w:rPr>
            </w:r>
            <w:r w:rsidR="00DD4EA2">
              <w:rPr>
                <w:noProof/>
                <w:webHidden/>
              </w:rPr>
              <w:fldChar w:fldCharType="separate"/>
            </w:r>
            <w:r w:rsidR="00723322">
              <w:rPr>
                <w:noProof/>
                <w:webHidden/>
              </w:rPr>
              <w:t>13</w:t>
            </w:r>
            <w:r w:rsidR="00DD4EA2">
              <w:rPr>
                <w:noProof/>
                <w:webHidden/>
              </w:rPr>
              <w:fldChar w:fldCharType="end"/>
            </w:r>
          </w:hyperlink>
        </w:p>
        <w:p w14:paraId="4A2283A7" w14:textId="20FEF6BD" w:rsidR="00DD4EA2" w:rsidRDefault="00456AAC">
          <w:pPr>
            <w:pStyle w:val="TOC2"/>
            <w:tabs>
              <w:tab w:val="left" w:pos="880"/>
              <w:tab w:val="right" w:leader="dot" w:pos="9350"/>
            </w:tabs>
            <w:rPr>
              <w:noProof/>
            </w:rPr>
          </w:pPr>
          <w:hyperlink w:anchor="_Toc104989576" w:history="1">
            <w:r w:rsidR="00DD4EA2" w:rsidRPr="00BB7EBF">
              <w:rPr>
                <w:rStyle w:val="Hyperlink"/>
                <w:rFonts w:cs="Arial"/>
                <w:b/>
                <w:bCs/>
                <w:noProof/>
              </w:rPr>
              <w:t>3.2</w:t>
            </w:r>
            <w:r w:rsidR="00DD4EA2">
              <w:rPr>
                <w:noProof/>
              </w:rPr>
              <w:tab/>
            </w:r>
            <w:r w:rsidR="00DD4EA2" w:rsidRPr="00BB7EBF">
              <w:rPr>
                <w:rStyle w:val="Hyperlink"/>
                <w:rFonts w:cs="Arial"/>
                <w:b/>
                <w:bCs/>
                <w:noProof/>
              </w:rPr>
              <w:t>Technical Evaluation</w:t>
            </w:r>
            <w:r w:rsidR="00DD4EA2">
              <w:rPr>
                <w:noProof/>
                <w:webHidden/>
              </w:rPr>
              <w:tab/>
            </w:r>
            <w:r w:rsidR="00DD4EA2">
              <w:rPr>
                <w:noProof/>
                <w:webHidden/>
              </w:rPr>
              <w:fldChar w:fldCharType="begin"/>
            </w:r>
            <w:r w:rsidR="00DD4EA2">
              <w:rPr>
                <w:noProof/>
                <w:webHidden/>
              </w:rPr>
              <w:instrText xml:space="preserve"> PAGEREF _Toc104989576 \h </w:instrText>
            </w:r>
            <w:r w:rsidR="00DD4EA2">
              <w:rPr>
                <w:noProof/>
                <w:webHidden/>
              </w:rPr>
            </w:r>
            <w:r w:rsidR="00DD4EA2">
              <w:rPr>
                <w:noProof/>
                <w:webHidden/>
              </w:rPr>
              <w:fldChar w:fldCharType="separate"/>
            </w:r>
            <w:r w:rsidR="00723322">
              <w:rPr>
                <w:noProof/>
                <w:webHidden/>
              </w:rPr>
              <w:t>13</w:t>
            </w:r>
            <w:r w:rsidR="00DD4EA2">
              <w:rPr>
                <w:noProof/>
                <w:webHidden/>
              </w:rPr>
              <w:fldChar w:fldCharType="end"/>
            </w:r>
          </w:hyperlink>
        </w:p>
        <w:p w14:paraId="292172F0" w14:textId="425ECE33" w:rsidR="00DD4EA2" w:rsidRDefault="00456AAC">
          <w:pPr>
            <w:pStyle w:val="TOC2"/>
            <w:tabs>
              <w:tab w:val="left" w:pos="880"/>
              <w:tab w:val="right" w:leader="dot" w:pos="9350"/>
            </w:tabs>
            <w:rPr>
              <w:noProof/>
            </w:rPr>
          </w:pPr>
          <w:hyperlink w:anchor="_Toc104989577" w:history="1">
            <w:r w:rsidR="00DD4EA2" w:rsidRPr="00BB7EBF">
              <w:rPr>
                <w:rStyle w:val="Hyperlink"/>
                <w:rFonts w:cs="Arial"/>
                <w:b/>
                <w:bCs/>
                <w:noProof/>
              </w:rPr>
              <w:t>3.3</w:t>
            </w:r>
            <w:r w:rsidR="00DD4EA2">
              <w:rPr>
                <w:noProof/>
              </w:rPr>
              <w:tab/>
            </w:r>
            <w:r w:rsidR="00DD4EA2" w:rsidRPr="00BB7EBF">
              <w:rPr>
                <w:rStyle w:val="Hyperlink"/>
                <w:rFonts w:cs="Arial"/>
                <w:b/>
                <w:bCs/>
                <w:noProof/>
              </w:rPr>
              <w:t>Techno-Commercial Evaluation</w:t>
            </w:r>
            <w:r w:rsidR="00DD4EA2">
              <w:rPr>
                <w:noProof/>
                <w:webHidden/>
              </w:rPr>
              <w:tab/>
            </w:r>
            <w:r w:rsidR="00DD4EA2">
              <w:rPr>
                <w:noProof/>
                <w:webHidden/>
              </w:rPr>
              <w:fldChar w:fldCharType="begin"/>
            </w:r>
            <w:r w:rsidR="00DD4EA2">
              <w:rPr>
                <w:noProof/>
                <w:webHidden/>
              </w:rPr>
              <w:instrText xml:space="preserve"> PAGEREF _Toc104989577 \h </w:instrText>
            </w:r>
            <w:r w:rsidR="00DD4EA2">
              <w:rPr>
                <w:noProof/>
                <w:webHidden/>
              </w:rPr>
            </w:r>
            <w:r w:rsidR="00DD4EA2">
              <w:rPr>
                <w:noProof/>
                <w:webHidden/>
              </w:rPr>
              <w:fldChar w:fldCharType="separate"/>
            </w:r>
            <w:r w:rsidR="00723322">
              <w:rPr>
                <w:noProof/>
                <w:webHidden/>
              </w:rPr>
              <w:t>13</w:t>
            </w:r>
            <w:r w:rsidR="00DD4EA2">
              <w:rPr>
                <w:noProof/>
                <w:webHidden/>
              </w:rPr>
              <w:fldChar w:fldCharType="end"/>
            </w:r>
          </w:hyperlink>
        </w:p>
        <w:p w14:paraId="03432FCB" w14:textId="48A9AD1D" w:rsidR="00DD4EA2" w:rsidRDefault="00456AAC">
          <w:pPr>
            <w:pStyle w:val="TOC1"/>
            <w:tabs>
              <w:tab w:val="left" w:pos="400"/>
              <w:tab w:val="right" w:leader="dot" w:pos="9350"/>
            </w:tabs>
            <w:rPr>
              <w:noProof/>
            </w:rPr>
          </w:pPr>
          <w:hyperlink w:anchor="_Toc104989578" w:history="1">
            <w:r w:rsidR="00DD4EA2" w:rsidRPr="00BB7EBF">
              <w:rPr>
                <w:rStyle w:val="Hyperlink"/>
                <w:rFonts w:cs="Arial"/>
                <w:b/>
                <w:bCs/>
                <w:noProof/>
              </w:rPr>
              <w:t>4</w:t>
            </w:r>
            <w:r w:rsidR="00DD4EA2">
              <w:rPr>
                <w:noProof/>
              </w:rPr>
              <w:tab/>
            </w:r>
            <w:r w:rsidR="00DD4EA2" w:rsidRPr="00BB7EBF">
              <w:rPr>
                <w:rStyle w:val="Hyperlink"/>
                <w:rFonts w:cs="Arial"/>
                <w:b/>
                <w:bCs/>
                <w:noProof/>
              </w:rPr>
              <w:t>Section 4: Scope of Work</w:t>
            </w:r>
            <w:r w:rsidR="00DD4EA2">
              <w:rPr>
                <w:noProof/>
                <w:webHidden/>
              </w:rPr>
              <w:tab/>
            </w:r>
            <w:r w:rsidR="00DD4EA2">
              <w:rPr>
                <w:noProof/>
                <w:webHidden/>
              </w:rPr>
              <w:fldChar w:fldCharType="begin"/>
            </w:r>
            <w:r w:rsidR="00DD4EA2">
              <w:rPr>
                <w:noProof/>
                <w:webHidden/>
              </w:rPr>
              <w:instrText xml:space="preserve"> PAGEREF _Toc104989578 \h </w:instrText>
            </w:r>
            <w:r w:rsidR="00DD4EA2">
              <w:rPr>
                <w:noProof/>
                <w:webHidden/>
              </w:rPr>
            </w:r>
            <w:r w:rsidR="00DD4EA2">
              <w:rPr>
                <w:noProof/>
                <w:webHidden/>
              </w:rPr>
              <w:fldChar w:fldCharType="separate"/>
            </w:r>
            <w:r w:rsidR="00723322">
              <w:rPr>
                <w:noProof/>
                <w:webHidden/>
              </w:rPr>
              <w:t>14</w:t>
            </w:r>
            <w:r w:rsidR="00DD4EA2">
              <w:rPr>
                <w:noProof/>
                <w:webHidden/>
              </w:rPr>
              <w:fldChar w:fldCharType="end"/>
            </w:r>
          </w:hyperlink>
        </w:p>
        <w:p w14:paraId="438D209D" w14:textId="63142F68" w:rsidR="00DD4EA2" w:rsidRDefault="00456AAC">
          <w:pPr>
            <w:pStyle w:val="TOC2"/>
            <w:tabs>
              <w:tab w:val="left" w:pos="880"/>
              <w:tab w:val="right" w:leader="dot" w:pos="9350"/>
            </w:tabs>
            <w:rPr>
              <w:noProof/>
            </w:rPr>
          </w:pPr>
          <w:hyperlink w:anchor="_Toc104989579" w:history="1">
            <w:r w:rsidR="00DD4EA2" w:rsidRPr="00BB7EBF">
              <w:rPr>
                <w:rStyle w:val="Hyperlink"/>
                <w:rFonts w:cs="Arial"/>
                <w:b/>
                <w:bCs/>
                <w:noProof/>
              </w:rPr>
              <w:t>4.1</w:t>
            </w:r>
            <w:r w:rsidR="00DD4EA2">
              <w:rPr>
                <w:noProof/>
              </w:rPr>
              <w:tab/>
            </w:r>
            <w:r w:rsidR="00DD4EA2" w:rsidRPr="00BB7EBF">
              <w:rPr>
                <w:rStyle w:val="Hyperlink"/>
                <w:rFonts w:cs="Arial"/>
                <w:b/>
                <w:bCs/>
                <w:noProof/>
              </w:rPr>
              <w:t>Solution Requirements</w:t>
            </w:r>
            <w:r w:rsidR="00DD4EA2">
              <w:rPr>
                <w:noProof/>
                <w:webHidden/>
              </w:rPr>
              <w:tab/>
            </w:r>
            <w:r w:rsidR="00DD4EA2">
              <w:rPr>
                <w:noProof/>
                <w:webHidden/>
              </w:rPr>
              <w:fldChar w:fldCharType="begin"/>
            </w:r>
            <w:r w:rsidR="00DD4EA2">
              <w:rPr>
                <w:noProof/>
                <w:webHidden/>
              </w:rPr>
              <w:instrText xml:space="preserve"> PAGEREF _Toc104989579 \h </w:instrText>
            </w:r>
            <w:r w:rsidR="00DD4EA2">
              <w:rPr>
                <w:noProof/>
                <w:webHidden/>
              </w:rPr>
            </w:r>
            <w:r w:rsidR="00DD4EA2">
              <w:rPr>
                <w:noProof/>
                <w:webHidden/>
              </w:rPr>
              <w:fldChar w:fldCharType="separate"/>
            </w:r>
            <w:r w:rsidR="00723322">
              <w:rPr>
                <w:noProof/>
                <w:webHidden/>
              </w:rPr>
              <w:t>14</w:t>
            </w:r>
            <w:r w:rsidR="00DD4EA2">
              <w:rPr>
                <w:noProof/>
                <w:webHidden/>
              </w:rPr>
              <w:fldChar w:fldCharType="end"/>
            </w:r>
          </w:hyperlink>
        </w:p>
        <w:p w14:paraId="182904C7" w14:textId="72A97AF6" w:rsidR="00DD4EA2" w:rsidRDefault="00456AAC">
          <w:pPr>
            <w:pStyle w:val="TOC3"/>
            <w:tabs>
              <w:tab w:val="left" w:pos="1320"/>
              <w:tab w:val="right" w:leader="dot" w:pos="9350"/>
            </w:tabs>
            <w:rPr>
              <w:noProof/>
            </w:rPr>
          </w:pPr>
          <w:hyperlink w:anchor="_Toc104989580" w:history="1">
            <w:r w:rsidR="00DD4EA2" w:rsidRPr="00BB7EBF">
              <w:rPr>
                <w:rStyle w:val="Hyperlink"/>
                <w:rFonts w:cs="Arial"/>
                <w:b/>
                <w:bCs/>
                <w:noProof/>
              </w:rPr>
              <w:t>4.1.1</w:t>
            </w:r>
            <w:r w:rsidR="00DD4EA2">
              <w:rPr>
                <w:noProof/>
              </w:rPr>
              <w:tab/>
            </w:r>
            <w:r w:rsidR="00DD4EA2" w:rsidRPr="00BB7EBF">
              <w:rPr>
                <w:rStyle w:val="Hyperlink"/>
                <w:rFonts w:cs="Arial"/>
                <w:b/>
                <w:bCs/>
                <w:noProof/>
              </w:rPr>
              <w:t>Deployment Model</w:t>
            </w:r>
            <w:r w:rsidR="00DD4EA2">
              <w:rPr>
                <w:noProof/>
                <w:webHidden/>
              </w:rPr>
              <w:tab/>
            </w:r>
            <w:r w:rsidR="00DD4EA2">
              <w:rPr>
                <w:noProof/>
                <w:webHidden/>
              </w:rPr>
              <w:fldChar w:fldCharType="begin"/>
            </w:r>
            <w:r w:rsidR="00DD4EA2">
              <w:rPr>
                <w:noProof/>
                <w:webHidden/>
              </w:rPr>
              <w:instrText xml:space="preserve"> PAGEREF _Toc104989580 \h </w:instrText>
            </w:r>
            <w:r w:rsidR="00DD4EA2">
              <w:rPr>
                <w:noProof/>
                <w:webHidden/>
              </w:rPr>
            </w:r>
            <w:r w:rsidR="00DD4EA2">
              <w:rPr>
                <w:noProof/>
                <w:webHidden/>
              </w:rPr>
              <w:fldChar w:fldCharType="separate"/>
            </w:r>
            <w:r w:rsidR="00723322">
              <w:rPr>
                <w:noProof/>
                <w:webHidden/>
              </w:rPr>
              <w:t>14</w:t>
            </w:r>
            <w:r w:rsidR="00DD4EA2">
              <w:rPr>
                <w:noProof/>
                <w:webHidden/>
              </w:rPr>
              <w:fldChar w:fldCharType="end"/>
            </w:r>
          </w:hyperlink>
        </w:p>
        <w:p w14:paraId="78A8F352" w14:textId="0D7059F7" w:rsidR="00DD4EA2" w:rsidRDefault="00456AAC">
          <w:pPr>
            <w:pStyle w:val="TOC3"/>
            <w:tabs>
              <w:tab w:val="left" w:pos="1320"/>
              <w:tab w:val="right" w:leader="dot" w:pos="9350"/>
            </w:tabs>
            <w:rPr>
              <w:noProof/>
            </w:rPr>
          </w:pPr>
          <w:hyperlink w:anchor="_Toc104989581" w:history="1">
            <w:r w:rsidR="00DD4EA2" w:rsidRPr="00BB7EBF">
              <w:rPr>
                <w:rStyle w:val="Hyperlink"/>
                <w:rFonts w:cs="Arial"/>
                <w:b/>
                <w:bCs/>
                <w:noProof/>
              </w:rPr>
              <w:t>4.1.2</w:t>
            </w:r>
            <w:r w:rsidR="00DD4EA2">
              <w:rPr>
                <w:noProof/>
              </w:rPr>
              <w:tab/>
            </w:r>
            <w:r w:rsidR="00DD4EA2" w:rsidRPr="00BB7EBF">
              <w:rPr>
                <w:rStyle w:val="Hyperlink"/>
                <w:rFonts w:cs="Arial"/>
                <w:b/>
                <w:bCs/>
                <w:noProof/>
              </w:rPr>
              <w:t>Business Requirements</w:t>
            </w:r>
            <w:r w:rsidR="00DD4EA2">
              <w:rPr>
                <w:noProof/>
                <w:webHidden/>
              </w:rPr>
              <w:tab/>
            </w:r>
            <w:r w:rsidR="00DD4EA2">
              <w:rPr>
                <w:noProof/>
                <w:webHidden/>
              </w:rPr>
              <w:fldChar w:fldCharType="begin"/>
            </w:r>
            <w:r w:rsidR="00DD4EA2">
              <w:rPr>
                <w:noProof/>
                <w:webHidden/>
              </w:rPr>
              <w:instrText xml:space="preserve"> PAGEREF _Toc104989581 \h </w:instrText>
            </w:r>
            <w:r w:rsidR="00DD4EA2">
              <w:rPr>
                <w:noProof/>
                <w:webHidden/>
              </w:rPr>
            </w:r>
            <w:r w:rsidR="00DD4EA2">
              <w:rPr>
                <w:noProof/>
                <w:webHidden/>
              </w:rPr>
              <w:fldChar w:fldCharType="separate"/>
            </w:r>
            <w:r w:rsidR="00723322">
              <w:rPr>
                <w:noProof/>
                <w:webHidden/>
              </w:rPr>
              <w:t>14</w:t>
            </w:r>
            <w:r w:rsidR="00DD4EA2">
              <w:rPr>
                <w:noProof/>
                <w:webHidden/>
              </w:rPr>
              <w:fldChar w:fldCharType="end"/>
            </w:r>
          </w:hyperlink>
        </w:p>
        <w:p w14:paraId="048B975D" w14:textId="42D1A395" w:rsidR="00DD4EA2" w:rsidRDefault="00456AAC">
          <w:pPr>
            <w:pStyle w:val="TOC3"/>
            <w:tabs>
              <w:tab w:val="left" w:pos="1320"/>
              <w:tab w:val="right" w:leader="dot" w:pos="9350"/>
            </w:tabs>
            <w:rPr>
              <w:noProof/>
            </w:rPr>
          </w:pPr>
          <w:hyperlink w:anchor="_Toc104989582" w:history="1">
            <w:r w:rsidR="00DD4EA2" w:rsidRPr="00BB7EBF">
              <w:rPr>
                <w:rStyle w:val="Hyperlink"/>
                <w:rFonts w:cs="Arial"/>
                <w:b/>
                <w:bCs/>
                <w:noProof/>
              </w:rPr>
              <w:t>4.1.3</w:t>
            </w:r>
            <w:r w:rsidR="00DD4EA2">
              <w:rPr>
                <w:noProof/>
              </w:rPr>
              <w:tab/>
            </w:r>
            <w:r w:rsidR="00DD4EA2" w:rsidRPr="00BB7EBF">
              <w:rPr>
                <w:rStyle w:val="Hyperlink"/>
                <w:rFonts w:cs="Arial"/>
                <w:b/>
                <w:bCs/>
                <w:noProof/>
              </w:rPr>
              <w:t>Interfacing Requirements</w:t>
            </w:r>
            <w:r w:rsidR="00DD4EA2">
              <w:rPr>
                <w:noProof/>
                <w:webHidden/>
              </w:rPr>
              <w:tab/>
            </w:r>
            <w:r w:rsidR="00DD4EA2">
              <w:rPr>
                <w:noProof/>
                <w:webHidden/>
              </w:rPr>
              <w:fldChar w:fldCharType="begin"/>
            </w:r>
            <w:r w:rsidR="00DD4EA2">
              <w:rPr>
                <w:noProof/>
                <w:webHidden/>
              </w:rPr>
              <w:instrText xml:space="preserve"> PAGEREF _Toc104989582 \h </w:instrText>
            </w:r>
            <w:r w:rsidR="00DD4EA2">
              <w:rPr>
                <w:noProof/>
                <w:webHidden/>
              </w:rPr>
            </w:r>
            <w:r w:rsidR="00DD4EA2">
              <w:rPr>
                <w:noProof/>
                <w:webHidden/>
              </w:rPr>
              <w:fldChar w:fldCharType="separate"/>
            </w:r>
            <w:r w:rsidR="00723322">
              <w:rPr>
                <w:noProof/>
                <w:webHidden/>
              </w:rPr>
              <w:t>15</w:t>
            </w:r>
            <w:r w:rsidR="00DD4EA2">
              <w:rPr>
                <w:noProof/>
                <w:webHidden/>
              </w:rPr>
              <w:fldChar w:fldCharType="end"/>
            </w:r>
          </w:hyperlink>
        </w:p>
        <w:p w14:paraId="7A3A86F3" w14:textId="07C29957" w:rsidR="00DD4EA2" w:rsidRDefault="00456AAC">
          <w:pPr>
            <w:pStyle w:val="TOC3"/>
            <w:tabs>
              <w:tab w:val="left" w:pos="1320"/>
              <w:tab w:val="right" w:leader="dot" w:pos="9350"/>
            </w:tabs>
            <w:rPr>
              <w:noProof/>
            </w:rPr>
          </w:pPr>
          <w:hyperlink w:anchor="_Toc104989583" w:history="1">
            <w:r w:rsidR="00DD4EA2" w:rsidRPr="00BB7EBF">
              <w:rPr>
                <w:rStyle w:val="Hyperlink"/>
                <w:rFonts w:cs="Arial"/>
                <w:b/>
                <w:bCs/>
                <w:noProof/>
              </w:rPr>
              <w:t>4.1.4</w:t>
            </w:r>
            <w:r w:rsidR="00DD4EA2">
              <w:rPr>
                <w:noProof/>
              </w:rPr>
              <w:tab/>
            </w:r>
            <w:r w:rsidR="00DD4EA2" w:rsidRPr="00BB7EBF">
              <w:rPr>
                <w:rStyle w:val="Hyperlink"/>
                <w:rFonts w:cs="Arial"/>
                <w:b/>
                <w:bCs/>
                <w:noProof/>
              </w:rPr>
              <w:t>Business Projections</w:t>
            </w:r>
            <w:r w:rsidR="00DD4EA2">
              <w:rPr>
                <w:noProof/>
                <w:webHidden/>
              </w:rPr>
              <w:tab/>
            </w:r>
            <w:r w:rsidR="00DD4EA2">
              <w:rPr>
                <w:noProof/>
                <w:webHidden/>
              </w:rPr>
              <w:fldChar w:fldCharType="begin"/>
            </w:r>
            <w:r w:rsidR="00DD4EA2">
              <w:rPr>
                <w:noProof/>
                <w:webHidden/>
              </w:rPr>
              <w:instrText xml:space="preserve"> PAGEREF _Toc104989583 \h </w:instrText>
            </w:r>
            <w:r w:rsidR="00DD4EA2">
              <w:rPr>
                <w:noProof/>
                <w:webHidden/>
              </w:rPr>
            </w:r>
            <w:r w:rsidR="00DD4EA2">
              <w:rPr>
                <w:noProof/>
                <w:webHidden/>
              </w:rPr>
              <w:fldChar w:fldCharType="separate"/>
            </w:r>
            <w:r w:rsidR="00723322">
              <w:rPr>
                <w:noProof/>
                <w:webHidden/>
              </w:rPr>
              <w:t>15</w:t>
            </w:r>
            <w:r w:rsidR="00DD4EA2">
              <w:rPr>
                <w:noProof/>
                <w:webHidden/>
              </w:rPr>
              <w:fldChar w:fldCharType="end"/>
            </w:r>
          </w:hyperlink>
        </w:p>
        <w:p w14:paraId="32581303" w14:textId="2EDAC571" w:rsidR="00DD4EA2" w:rsidRDefault="00456AAC">
          <w:pPr>
            <w:pStyle w:val="TOC2"/>
            <w:tabs>
              <w:tab w:val="left" w:pos="880"/>
              <w:tab w:val="right" w:leader="dot" w:pos="9350"/>
            </w:tabs>
            <w:rPr>
              <w:noProof/>
            </w:rPr>
          </w:pPr>
          <w:hyperlink w:anchor="_Toc104989584" w:history="1">
            <w:r w:rsidR="00DD4EA2" w:rsidRPr="00BB7EBF">
              <w:rPr>
                <w:rStyle w:val="Hyperlink"/>
                <w:rFonts w:cs="Arial"/>
                <w:b/>
                <w:bCs/>
                <w:noProof/>
              </w:rPr>
              <w:t>4.2</w:t>
            </w:r>
            <w:r w:rsidR="00DD4EA2">
              <w:rPr>
                <w:noProof/>
              </w:rPr>
              <w:tab/>
            </w:r>
            <w:r w:rsidR="00DD4EA2" w:rsidRPr="00BB7EBF">
              <w:rPr>
                <w:rStyle w:val="Hyperlink"/>
                <w:rFonts w:cs="Arial"/>
                <w:b/>
                <w:bCs/>
                <w:noProof/>
              </w:rPr>
              <w:t>Activities to be undertaken by bidder</w:t>
            </w:r>
            <w:r w:rsidR="00DD4EA2">
              <w:rPr>
                <w:noProof/>
                <w:webHidden/>
              </w:rPr>
              <w:tab/>
            </w:r>
            <w:r w:rsidR="00DD4EA2">
              <w:rPr>
                <w:noProof/>
                <w:webHidden/>
              </w:rPr>
              <w:fldChar w:fldCharType="begin"/>
            </w:r>
            <w:r w:rsidR="00DD4EA2">
              <w:rPr>
                <w:noProof/>
                <w:webHidden/>
              </w:rPr>
              <w:instrText xml:space="preserve"> PAGEREF _Toc104989584 \h </w:instrText>
            </w:r>
            <w:r w:rsidR="00DD4EA2">
              <w:rPr>
                <w:noProof/>
                <w:webHidden/>
              </w:rPr>
            </w:r>
            <w:r w:rsidR="00DD4EA2">
              <w:rPr>
                <w:noProof/>
                <w:webHidden/>
              </w:rPr>
              <w:fldChar w:fldCharType="separate"/>
            </w:r>
            <w:r w:rsidR="00723322">
              <w:rPr>
                <w:noProof/>
                <w:webHidden/>
              </w:rPr>
              <w:t>16</w:t>
            </w:r>
            <w:r w:rsidR="00DD4EA2">
              <w:rPr>
                <w:noProof/>
                <w:webHidden/>
              </w:rPr>
              <w:fldChar w:fldCharType="end"/>
            </w:r>
          </w:hyperlink>
        </w:p>
        <w:p w14:paraId="77DE21F1" w14:textId="34A39855" w:rsidR="00DD4EA2" w:rsidRDefault="00456AAC">
          <w:pPr>
            <w:pStyle w:val="TOC3"/>
            <w:tabs>
              <w:tab w:val="left" w:pos="1320"/>
              <w:tab w:val="right" w:leader="dot" w:pos="9350"/>
            </w:tabs>
            <w:rPr>
              <w:noProof/>
            </w:rPr>
          </w:pPr>
          <w:hyperlink w:anchor="_Toc104989585" w:history="1">
            <w:r w:rsidR="00DD4EA2" w:rsidRPr="00BB7EBF">
              <w:rPr>
                <w:rStyle w:val="Hyperlink"/>
                <w:rFonts w:cs="Arial"/>
                <w:b/>
                <w:bCs/>
                <w:noProof/>
              </w:rPr>
              <w:t>4.2.1</w:t>
            </w:r>
            <w:r w:rsidR="00DD4EA2">
              <w:rPr>
                <w:noProof/>
              </w:rPr>
              <w:tab/>
            </w:r>
            <w:r w:rsidR="007952C4">
              <w:rPr>
                <w:rStyle w:val="Hyperlink"/>
                <w:rFonts w:cs="Arial"/>
                <w:b/>
                <w:bCs/>
                <w:noProof/>
              </w:rPr>
              <w:t>LMS</w:t>
            </w:r>
            <w:r w:rsidR="00DD4EA2" w:rsidRPr="00BB7EBF">
              <w:rPr>
                <w:rStyle w:val="Hyperlink"/>
                <w:rFonts w:cs="Arial"/>
                <w:b/>
                <w:bCs/>
                <w:noProof/>
              </w:rPr>
              <w:t xml:space="preserve"> Solution License</w:t>
            </w:r>
            <w:r w:rsidR="00DD4EA2">
              <w:rPr>
                <w:noProof/>
                <w:webHidden/>
              </w:rPr>
              <w:tab/>
            </w:r>
            <w:r w:rsidR="00DD4EA2">
              <w:rPr>
                <w:noProof/>
                <w:webHidden/>
              </w:rPr>
              <w:fldChar w:fldCharType="begin"/>
            </w:r>
            <w:r w:rsidR="00DD4EA2">
              <w:rPr>
                <w:noProof/>
                <w:webHidden/>
              </w:rPr>
              <w:instrText xml:space="preserve"> PAGEREF _Toc104989585 \h </w:instrText>
            </w:r>
            <w:r w:rsidR="00DD4EA2">
              <w:rPr>
                <w:noProof/>
                <w:webHidden/>
              </w:rPr>
            </w:r>
            <w:r w:rsidR="00DD4EA2">
              <w:rPr>
                <w:noProof/>
                <w:webHidden/>
              </w:rPr>
              <w:fldChar w:fldCharType="separate"/>
            </w:r>
            <w:r w:rsidR="00723322">
              <w:rPr>
                <w:noProof/>
                <w:webHidden/>
              </w:rPr>
              <w:t>16</w:t>
            </w:r>
            <w:r w:rsidR="00DD4EA2">
              <w:rPr>
                <w:noProof/>
                <w:webHidden/>
              </w:rPr>
              <w:fldChar w:fldCharType="end"/>
            </w:r>
          </w:hyperlink>
        </w:p>
        <w:p w14:paraId="1FC9222C" w14:textId="02DA0172" w:rsidR="00DD4EA2" w:rsidRDefault="00456AAC">
          <w:pPr>
            <w:pStyle w:val="TOC3"/>
            <w:tabs>
              <w:tab w:val="left" w:pos="1320"/>
              <w:tab w:val="right" w:leader="dot" w:pos="9350"/>
            </w:tabs>
            <w:rPr>
              <w:noProof/>
            </w:rPr>
          </w:pPr>
          <w:hyperlink w:anchor="_Toc104989586" w:history="1">
            <w:r w:rsidR="00DD4EA2" w:rsidRPr="00BB7EBF">
              <w:rPr>
                <w:rStyle w:val="Hyperlink"/>
                <w:rFonts w:cs="Arial"/>
                <w:b/>
                <w:bCs/>
                <w:noProof/>
              </w:rPr>
              <w:t>4.2.2</w:t>
            </w:r>
            <w:r w:rsidR="00DD4EA2">
              <w:rPr>
                <w:noProof/>
              </w:rPr>
              <w:tab/>
            </w:r>
            <w:r w:rsidR="00DD4EA2" w:rsidRPr="00BB7EBF">
              <w:rPr>
                <w:rStyle w:val="Hyperlink"/>
                <w:rFonts w:cs="Arial"/>
                <w:b/>
                <w:bCs/>
                <w:noProof/>
              </w:rPr>
              <w:t>Requirement Analysis</w:t>
            </w:r>
            <w:r w:rsidR="00DD4EA2">
              <w:rPr>
                <w:noProof/>
                <w:webHidden/>
              </w:rPr>
              <w:tab/>
            </w:r>
            <w:r w:rsidR="00DD4EA2">
              <w:rPr>
                <w:noProof/>
                <w:webHidden/>
              </w:rPr>
              <w:fldChar w:fldCharType="begin"/>
            </w:r>
            <w:r w:rsidR="00DD4EA2">
              <w:rPr>
                <w:noProof/>
                <w:webHidden/>
              </w:rPr>
              <w:instrText xml:space="preserve"> PAGEREF _Toc104989586 \h </w:instrText>
            </w:r>
            <w:r w:rsidR="00DD4EA2">
              <w:rPr>
                <w:noProof/>
                <w:webHidden/>
              </w:rPr>
            </w:r>
            <w:r w:rsidR="00DD4EA2">
              <w:rPr>
                <w:noProof/>
                <w:webHidden/>
              </w:rPr>
              <w:fldChar w:fldCharType="separate"/>
            </w:r>
            <w:r w:rsidR="00723322">
              <w:rPr>
                <w:noProof/>
                <w:webHidden/>
              </w:rPr>
              <w:t>16</w:t>
            </w:r>
            <w:r w:rsidR="00DD4EA2">
              <w:rPr>
                <w:noProof/>
                <w:webHidden/>
              </w:rPr>
              <w:fldChar w:fldCharType="end"/>
            </w:r>
          </w:hyperlink>
        </w:p>
        <w:p w14:paraId="0230C323" w14:textId="4D6ADD96" w:rsidR="00DD4EA2" w:rsidRDefault="00456AAC">
          <w:pPr>
            <w:pStyle w:val="TOC3"/>
            <w:tabs>
              <w:tab w:val="left" w:pos="1320"/>
              <w:tab w:val="right" w:leader="dot" w:pos="9350"/>
            </w:tabs>
            <w:rPr>
              <w:noProof/>
            </w:rPr>
          </w:pPr>
          <w:hyperlink w:anchor="_Toc104989587" w:history="1">
            <w:r w:rsidR="00DD4EA2" w:rsidRPr="00BB7EBF">
              <w:rPr>
                <w:rStyle w:val="Hyperlink"/>
                <w:rFonts w:cs="Arial"/>
                <w:b/>
                <w:bCs/>
                <w:noProof/>
              </w:rPr>
              <w:t>4.2.3</w:t>
            </w:r>
            <w:r w:rsidR="00DD4EA2">
              <w:rPr>
                <w:noProof/>
              </w:rPr>
              <w:tab/>
            </w:r>
            <w:r w:rsidR="00DD4EA2" w:rsidRPr="00BB7EBF">
              <w:rPr>
                <w:rStyle w:val="Hyperlink"/>
                <w:rFonts w:cs="Arial"/>
                <w:b/>
                <w:bCs/>
                <w:noProof/>
              </w:rPr>
              <w:t>System Design</w:t>
            </w:r>
            <w:r w:rsidR="00DD4EA2">
              <w:rPr>
                <w:noProof/>
                <w:webHidden/>
              </w:rPr>
              <w:tab/>
            </w:r>
            <w:r w:rsidR="00DD4EA2">
              <w:rPr>
                <w:noProof/>
                <w:webHidden/>
              </w:rPr>
              <w:fldChar w:fldCharType="begin"/>
            </w:r>
            <w:r w:rsidR="00DD4EA2">
              <w:rPr>
                <w:noProof/>
                <w:webHidden/>
              </w:rPr>
              <w:instrText xml:space="preserve"> PAGEREF _Toc104989587 \h </w:instrText>
            </w:r>
            <w:r w:rsidR="00DD4EA2">
              <w:rPr>
                <w:noProof/>
                <w:webHidden/>
              </w:rPr>
            </w:r>
            <w:r w:rsidR="00DD4EA2">
              <w:rPr>
                <w:noProof/>
                <w:webHidden/>
              </w:rPr>
              <w:fldChar w:fldCharType="separate"/>
            </w:r>
            <w:r w:rsidR="00723322">
              <w:rPr>
                <w:noProof/>
                <w:webHidden/>
              </w:rPr>
              <w:t>16</w:t>
            </w:r>
            <w:r w:rsidR="00DD4EA2">
              <w:rPr>
                <w:noProof/>
                <w:webHidden/>
              </w:rPr>
              <w:fldChar w:fldCharType="end"/>
            </w:r>
          </w:hyperlink>
        </w:p>
        <w:p w14:paraId="23BABE54" w14:textId="48B9F30A" w:rsidR="00DD4EA2" w:rsidRDefault="00456AAC">
          <w:pPr>
            <w:pStyle w:val="TOC3"/>
            <w:tabs>
              <w:tab w:val="left" w:pos="1320"/>
              <w:tab w:val="right" w:leader="dot" w:pos="9350"/>
            </w:tabs>
            <w:rPr>
              <w:noProof/>
            </w:rPr>
          </w:pPr>
          <w:hyperlink w:anchor="_Toc104989588" w:history="1">
            <w:r w:rsidR="00DD4EA2" w:rsidRPr="00BB7EBF">
              <w:rPr>
                <w:rStyle w:val="Hyperlink"/>
                <w:rFonts w:cs="Arial"/>
                <w:b/>
                <w:bCs/>
                <w:noProof/>
              </w:rPr>
              <w:t>4.2.4</w:t>
            </w:r>
            <w:r w:rsidR="00DD4EA2">
              <w:rPr>
                <w:noProof/>
              </w:rPr>
              <w:tab/>
            </w:r>
            <w:r w:rsidR="00DD4EA2" w:rsidRPr="00BB7EBF">
              <w:rPr>
                <w:rStyle w:val="Hyperlink"/>
                <w:rFonts w:cs="Arial"/>
                <w:b/>
                <w:bCs/>
                <w:noProof/>
              </w:rPr>
              <w:t>Solution Delivery and Implementation</w:t>
            </w:r>
            <w:r w:rsidR="00DD4EA2">
              <w:rPr>
                <w:noProof/>
                <w:webHidden/>
              </w:rPr>
              <w:tab/>
            </w:r>
            <w:r w:rsidR="00DD4EA2">
              <w:rPr>
                <w:noProof/>
                <w:webHidden/>
              </w:rPr>
              <w:fldChar w:fldCharType="begin"/>
            </w:r>
            <w:r w:rsidR="00DD4EA2">
              <w:rPr>
                <w:noProof/>
                <w:webHidden/>
              </w:rPr>
              <w:instrText xml:space="preserve"> PAGEREF _Toc104989588 \h </w:instrText>
            </w:r>
            <w:r w:rsidR="00DD4EA2">
              <w:rPr>
                <w:noProof/>
                <w:webHidden/>
              </w:rPr>
            </w:r>
            <w:r w:rsidR="00DD4EA2">
              <w:rPr>
                <w:noProof/>
                <w:webHidden/>
              </w:rPr>
              <w:fldChar w:fldCharType="separate"/>
            </w:r>
            <w:r w:rsidR="00723322">
              <w:rPr>
                <w:noProof/>
                <w:webHidden/>
              </w:rPr>
              <w:t>16</w:t>
            </w:r>
            <w:r w:rsidR="00DD4EA2">
              <w:rPr>
                <w:noProof/>
                <w:webHidden/>
              </w:rPr>
              <w:fldChar w:fldCharType="end"/>
            </w:r>
          </w:hyperlink>
        </w:p>
        <w:p w14:paraId="4E24613A" w14:textId="3E9EE2E4" w:rsidR="00DD4EA2" w:rsidRDefault="00456AAC">
          <w:pPr>
            <w:pStyle w:val="TOC3"/>
            <w:tabs>
              <w:tab w:val="left" w:pos="1320"/>
              <w:tab w:val="right" w:leader="dot" w:pos="9350"/>
            </w:tabs>
            <w:rPr>
              <w:noProof/>
            </w:rPr>
          </w:pPr>
          <w:hyperlink w:anchor="_Toc104989589" w:history="1">
            <w:r w:rsidR="00DD4EA2" w:rsidRPr="00BB7EBF">
              <w:rPr>
                <w:rStyle w:val="Hyperlink"/>
                <w:rFonts w:cs="Arial"/>
                <w:b/>
                <w:bCs/>
                <w:noProof/>
              </w:rPr>
              <w:t>4.2.5</w:t>
            </w:r>
            <w:r w:rsidR="00DD4EA2">
              <w:rPr>
                <w:noProof/>
              </w:rPr>
              <w:tab/>
            </w:r>
            <w:r w:rsidR="00DD4EA2" w:rsidRPr="00BB7EBF">
              <w:rPr>
                <w:rStyle w:val="Hyperlink"/>
                <w:rFonts w:cs="Arial"/>
                <w:b/>
                <w:bCs/>
                <w:noProof/>
              </w:rPr>
              <w:t>Quality Assurance and Testing</w:t>
            </w:r>
            <w:r w:rsidR="00DD4EA2">
              <w:rPr>
                <w:noProof/>
                <w:webHidden/>
              </w:rPr>
              <w:tab/>
            </w:r>
            <w:r w:rsidR="00DD4EA2">
              <w:rPr>
                <w:noProof/>
                <w:webHidden/>
              </w:rPr>
              <w:fldChar w:fldCharType="begin"/>
            </w:r>
            <w:r w:rsidR="00DD4EA2">
              <w:rPr>
                <w:noProof/>
                <w:webHidden/>
              </w:rPr>
              <w:instrText xml:space="preserve"> PAGEREF _Toc104989589 \h </w:instrText>
            </w:r>
            <w:r w:rsidR="00DD4EA2">
              <w:rPr>
                <w:noProof/>
                <w:webHidden/>
              </w:rPr>
            </w:r>
            <w:r w:rsidR="00DD4EA2">
              <w:rPr>
                <w:noProof/>
                <w:webHidden/>
              </w:rPr>
              <w:fldChar w:fldCharType="separate"/>
            </w:r>
            <w:r w:rsidR="00723322">
              <w:rPr>
                <w:noProof/>
                <w:webHidden/>
              </w:rPr>
              <w:t>16</w:t>
            </w:r>
            <w:r w:rsidR="00DD4EA2">
              <w:rPr>
                <w:noProof/>
                <w:webHidden/>
              </w:rPr>
              <w:fldChar w:fldCharType="end"/>
            </w:r>
          </w:hyperlink>
        </w:p>
        <w:p w14:paraId="64B2CE34" w14:textId="097DEE0A" w:rsidR="00DD4EA2" w:rsidRDefault="00456AAC">
          <w:pPr>
            <w:pStyle w:val="TOC3"/>
            <w:tabs>
              <w:tab w:val="left" w:pos="1320"/>
              <w:tab w:val="right" w:leader="dot" w:pos="9350"/>
            </w:tabs>
            <w:rPr>
              <w:noProof/>
            </w:rPr>
          </w:pPr>
          <w:hyperlink w:anchor="_Toc104989590" w:history="1">
            <w:r w:rsidR="00DD4EA2" w:rsidRPr="00BB7EBF">
              <w:rPr>
                <w:rStyle w:val="Hyperlink"/>
                <w:rFonts w:cs="Arial"/>
                <w:b/>
                <w:bCs/>
                <w:noProof/>
              </w:rPr>
              <w:t>4.2.6</w:t>
            </w:r>
            <w:r w:rsidR="00DD4EA2">
              <w:rPr>
                <w:noProof/>
              </w:rPr>
              <w:tab/>
            </w:r>
            <w:r w:rsidR="00DD4EA2" w:rsidRPr="00BB7EBF">
              <w:rPr>
                <w:rStyle w:val="Hyperlink"/>
                <w:rFonts w:cs="Arial"/>
                <w:b/>
                <w:bCs/>
                <w:noProof/>
              </w:rPr>
              <w:t>Go-Live</w:t>
            </w:r>
            <w:r w:rsidR="00DD4EA2">
              <w:rPr>
                <w:noProof/>
                <w:webHidden/>
              </w:rPr>
              <w:tab/>
            </w:r>
            <w:r w:rsidR="00DD4EA2">
              <w:rPr>
                <w:noProof/>
                <w:webHidden/>
              </w:rPr>
              <w:fldChar w:fldCharType="begin"/>
            </w:r>
            <w:r w:rsidR="00DD4EA2">
              <w:rPr>
                <w:noProof/>
                <w:webHidden/>
              </w:rPr>
              <w:instrText xml:space="preserve"> PAGEREF _Toc104989590 \h </w:instrText>
            </w:r>
            <w:r w:rsidR="00DD4EA2">
              <w:rPr>
                <w:noProof/>
                <w:webHidden/>
              </w:rPr>
            </w:r>
            <w:r w:rsidR="00DD4EA2">
              <w:rPr>
                <w:noProof/>
                <w:webHidden/>
              </w:rPr>
              <w:fldChar w:fldCharType="separate"/>
            </w:r>
            <w:r w:rsidR="00723322">
              <w:rPr>
                <w:noProof/>
                <w:webHidden/>
              </w:rPr>
              <w:t>17</w:t>
            </w:r>
            <w:r w:rsidR="00DD4EA2">
              <w:rPr>
                <w:noProof/>
                <w:webHidden/>
              </w:rPr>
              <w:fldChar w:fldCharType="end"/>
            </w:r>
          </w:hyperlink>
        </w:p>
        <w:p w14:paraId="3A9D7C74" w14:textId="0C1349CF" w:rsidR="00DD4EA2" w:rsidRDefault="00456AAC">
          <w:pPr>
            <w:pStyle w:val="TOC3"/>
            <w:tabs>
              <w:tab w:val="left" w:pos="1320"/>
              <w:tab w:val="right" w:leader="dot" w:pos="9350"/>
            </w:tabs>
            <w:rPr>
              <w:noProof/>
            </w:rPr>
          </w:pPr>
          <w:hyperlink w:anchor="_Toc104989591" w:history="1">
            <w:r w:rsidR="00DD4EA2" w:rsidRPr="00BB7EBF">
              <w:rPr>
                <w:rStyle w:val="Hyperlink"/>
                <w:rFonts w:cs="Arial"/>
                <w:b/>
                <w:bCs/>
                <w:noProof/>
              </w:rPr>
              <w:t>4.2.7</w:t>
            </w:r>
            <w:r w:rsidR="00DD4EA2">
              <w:rPr>
                <w:noProof/>
              </w:rPr>
              <w:tab/>
            </w:r>
            <w:r w:rsidR="00DD4EA2" w:rsidRPr="00BB7EBF">
              <w:rPr>
                <w:rStyle w:val="Hyperlink"/>
                <w:rFonts w:cs="Arial"/>
                <w:b/>
                <w:bCs/>
                <w:noProof/>
              </w:rPr>
              <w:t>User Training</w:t>
            </w:r>
            <w:r w:rsidR="00DD4EA2">
              <w:rPr>
                <w:noProof/>
                <w:webHidden/>
              </w:rPr>
              <w:tab/>
            </w:r>
            <w:r w:rsidR="00DD4EA2">
              <w:rPr>
                <w:noProof/>
                <w:webHidden/>
              </w:rPr>
              <w:fldChar w:fldCharType="begin"/>
            </w:r>
            <w:r w:rsidR="00DD4EA2">
              <w:rPr>
                <w:noProof/>
                <w:webHidden/>
              </w:rPr>
              <w:instrText xml:space="preserve"> PAGEREF _Toc104989591 \h </w:instrText>
            </w:r>
            <w:r w:rsidR="00DD4EA2">
              <w:rPr>
                <w:noProof/>
                <w:webHidden/>
              </w:rPr>
            </w:r>
            <w:r w:rsidR="00DD4EA2">
              <w:rPr>
                <w:noProof/>
                <w:webHidden/>
              </w:rPr>
              <w:fldChar w:fldCharType="separate"/>
            </w:r>
            <w:r w:rsidR="00723322">
              <w:rPr>
                <w:noProof/>
                <w:webHidden/>
              </w:rPr>
              <w:t>17</w:t>
            </w:r>
            <w:r w:rsidR="00DD4EA2">
              <w:rPr>
                <w:noProof/>
                <w:webHidden/>
              </w:rPr>
              <w:fldChar w:fldCharType="end"/>
            </w:r>
          </w:hyperlink>
        </w:p>
        <w:p w14:paraId="46BC46A1" w14:textId="279299D0" w:rsidR="00DD4EA2" w:rsidRDefault="00456AAC">
          <w:pPr>
            <w:pStyle w:val="TOC3"/>
            <w:tabs>
              <w:tab w:val="left" w:pos="1320"/>
              <w:tab w:val="right" w:leader="dot" w:pos="9350"/>
            </w:tabs>
            <w:rPr>
              <w:noProof/>
            </w:rPr>
          </w:pPr>
          <w:hyperlink w:anchor="_Toc104989592" w:history="1">
            <w:r w:rsidR="00DD4EA2" w:rsidRPr="00BB7EBF">
              <w:rPr>
                <w:rStyle w:val="Hyperlink"/>
                <w:rFonts w:cs="Arial"/>
                <w:b/>
                <w:bCs/>
                <w:noProof/>
              </w:rPr>
              <w:t>4.2.8</w:t>
            </w:r>
            <w:r w:rsidR="00DD4EA2">
              <w:rPr>
                <w:noProof/>
              </w:rPr>
              <w:tab/>
            </w:r>
            <w:r w:rsidR="00DD4EA2" w:rsidRPr="00BB7EBF">
              <w:rPr>
                <w:rStyle w:val="Hyperlink"/>
                <w:rFonts w:cs="Arial"/>
                <w:b/>
                <w:bCs/>
                <w:noProof/>
              </w:rPr>
              <w:t>Support and Maintenance</w:t>
            </w:r>
            <w:r w:rsidR="00DD4EA2">
              <w:rPr>
                <w:noProof/>
                <w:webHidden/>
              </w:rPr>
              <w:tab/>
            </w:r>
            <w:r w:rsidR="00DD4EA2">
              <w:rPr>
                <w:noProof/>
                <w:webHidden/>
              </w:rPr>
              <w:fldChar w:fldCharType="begin"/>
            </w:r>
            <w:r w:rsidR="00DD4EA2">
              <w:rPr>
                <w:noProof/>
                <w:webHidden/>
              </w:rPr>
              <w:instrText xml:space="preserve"> PAGEREF _Toc104989592 \h </w:instrText>
            </w:r>
            <w:r w:rsidR="00DD4EA2">
              <w:rPr>
                <w:noProof/>
                <w:webHidden/>
              </w:rPr>
            </w:r>
            <w:r w:rsidR="00DD4EA2">
              <w:rPr>
                <w:noProof/>
                <w:webHidden/>
              </w:rPr>
              <w:fldChar w:fldCharType="separate"/>
            </w:r>
            <w:r w:rsidR="00723322">
              <w:rPr>
                <w:noProof/>
                <w:webHidden/>
              </w:rPr>
              <w:t>17</w:t>
            </w:r>
            <w:r w:rsidR="00DD4EA2">
              <w:rPr>
                <w:noProof/>
                <w:webHidden/>
              </w:rPr>
              <w:fldChar w:fldCharType="end"/>
            </w:r>
          </w:hyperlink>
        </w:p>
        <w:p w14:paraId="3FEE7C2F" w14:textId="749CCD78" w:rsidR="00DD4EA2" w:rsidRDefault="00456AAC">
          <w:pPr>
            <w:pStyle w:val="TOC3"/>
            <w:tabs>
              <w:tab w:val="left" w:pos="1320"/>
              <w:tab w:val="right" w:leader="dot" w:pos="9350"/>
            </w:tabs>
            <w:rPr>
              <w:noProof/>
            </w:rPr>
          </w:pPr>
          <w:hyperlink w:anchor="_Toc104989593" w:history="1">
            <w:r w:rsidR="00DD4EA2" w:rsidRPr="00BB7EBF">
              <w:rPr>
                <w:rStyle w:val="Hyperlink"/>
                <w:rFonts w:cs="Arial"/>
                <w:b/>
                <w:bCs/>
                <w:noProof/>
              </w:rPr>
              <w:t>4.2.9</w:t>
            </w:r>
            <w:r w:rsidR="00DD4EA2">
              <w:rPr>
                <w:noProof/>
              </w:rPr>
              <w:tab/>
            </w:r>
            <w:r w:rsidR="00DD4EA2" w:rsidRPr="00BB7EBF">
              <w:rPr>
                <w:rStyle w:val="Hyperlink"/>
                <w:rFonts w:cs="Arial"/>
                <w:b/>
                <w:bCs/>
                <w:noProof/>
              </w:rPr>
              <w:t>Hardware &amp; System Software Delivery and Installation</w:t>
            </w:r>
            <w:r w:rsidR="00DD4EA2">
              <w:rPr>
                <w:noProof/>
                <w:webHidden/>
              </w:rPr>
              <w:tab/>
            </w:r>
            <w:r w:rsidR="00DD4EA2">
              <w:rPr>
                <w:noProof/>
                <w:webHidden/>
              </w:rPr>
              <w:fldChar w:fldCharType="begin"/>
            </w:r>
            <w:r w:rsidR="00DD4EA2">
              <w:rPr>
                <w:noProof/>
                <w:webHidden/>
              </w:rPr>
              <w:instrText xml:space="preserve"> PAGEREF _Toc104989593 \h </w:instrText>
            </w:r>
            <w:r w:rsidR="00DD4EA2">
              <w:rPr>
                <w:noProof/>
                <w:webHidden/>
              </w:rPr>
            </w:r>
            <w:r w:rsidR="00DD4EA2">
              <w:rPr>
                <w:noProof/>
                <w:webHidden/>
              </w:rPr>
              <w:fldChar w:fldCharType="separate"/>
            </w:r>
            <w:r w:rsidR="00723322">
              <w:rPr>
                <w:noProof/>
                <w:webHidden/>
              </w:rPr>
              <w:t>17</w:t>
            </w:r>
            <w:r w:rsidR="00DD4EA2">
              <w:rPr>
                <w:noProof/>
                <w:webHidden/>
              </w:rPr>
              <w:fldChar w:fldCharType="end"/>
            </w:r>
          </w:hyperlink>
        </w:p>
        <w:p w14:paraId="3B1EEDEB" w14:textId="5394CE52" w:rsidR="00DD4EA2" w:rsidRDefault="00456AAC">
          <w:pPr>
            <w:pStyle w:val="TOC1"/>
            <w:tabs>
              <w:tab w:val="left" w:pos="400"/>
              <w:tab w:val="right" w:leader="dot" w:pos="9350"/>
            </w:tabs>
            <w:rPr>
              <w:noProof/>
            </w:rPr>
          </w:pPr>
          <w:hyperlink w:anchor="_Toc104989594" w:history="1">
            <w:r w:rsidR="00DD4EA2" w:rsidRPr="00BB7EBF">
              <w:rPr>
                <w:rStyle w:val="Hyperlink"/>
                <w:rFonts w:cs="Arial"/>
                <w:b/>
                <w:bCs/>
                <w:noProof/>
              </w:rPr>
              <w:t>5</w:t>
            </w:r>
            <w:r w:rsidR="00DD4EA2">
              <w:rPr>
                <w:noProof/>
              </w:rPr>
              <w:tab/>
            </w:r>
            <w:r w:rsidR="00DD4EA2" w:rsidRPr="00BB7EBF">
              <w:rPr>
                <w:rStyle w:val="Hyperlink"/>
                <w:rFonts w:cs="Arial"/>
                <w:b/>
                <w:bCs/>
                <w:noProof/>
              </w:rPr>
              <w:t>Section 5: Annexures</w:t>
            </w:r>
            <w:r w:rsidR="00DD4EA2">
              <w:rPr>
                <w:noProof/>
                <w:webHidden/>
              </w:rPr>
              <w:tab/>
            </w:r>
            <w:r w:rsidR="00DD4EA2">
              <w:rPr>
                <w:noProof/>
                <w:webHidden/>
              </w:rPr>
              <w:fldChar w:fldCharType="begin"/>
            </w:r>
            <w:r w:rsidR="00DD4EA2">
              <w:rPr>
                <w:noProof/>
                <w:webHidden/>
              </w:rPr>
              <w:instrText xml:space="preserve"> PAGEREF _Toc104989594 \h </w:instrText>
            </w:r>
            <w:r w:rsidR="00DD4EA2">
              <w:rPr>
                <w:noProof/>
                <w:webHidden/>
              </w:rPr>
            </w:r>
            <w:r w:rsidR="00DD4EA2">
              <w:rPr>
                <w:noProof/>
                <w:webHidden/>
              </w:rPr>
              <w:fldChar w:fldCharType="separate"/>
            </w:r>
            <w:r w:rsidR="00723322">
              <w:rPr>
                <w:noProof/>
                <w:webHidden/>
              </w:rPr>
              <w:t>18</w:t>
            </w:r>
            <w:r w:rsidR="00DD4EA2">
              <w:rPr>
                <w:noProof/>
                <w:webHidden/>
              </w:rPr>
              <w:fldChar w:fldCharType="end"/>
            </w:r>
          </w:hyperlink>
        </w:p>
        <w:p w14:paraId="2C9A17DB" w14:textId="5F80A356" w:rsidR="00DD4EA2" w:rsidRDefault="00456AAC">
          <w:pPr>
            <w:pStyle w:val="TOC2"/>
            <w:tabs>
              <w:tab w:val="left" w:pos="880"/>
              <w:tab w:val="right" w:leader="dot" w:pos="9350"/>
            </w:tabs>
            <w:rPr>
              <w:noProof/>
            </w:rPr>
          </w:pPr>
          <w:hyperlink w:anchor="_Toc104989595" w:history="1">
            <w:r w:rsidR="00DD4EA2" w:rsidRPr="00BB7EBF">
              <w:rPr>
                <w:rStyle w:val="Hyperlink"/>
                <w:rFonts w:cs="Arial"/>
                <w:b/>
                <w:bCs/>
                <w:noProof/>
              </w:rPr>
              <w:t>5.1</w:t>
            </w:r>
            <w:r w:rsidR="00DD4EA2">
              <w:rPr>
                <w:noProof/>
              </w:rPr>
              <w:tab/>
            </w:r>
            <w:r w:rsidR="00DD4EA2" w:rsidRPr="00BB7EBF">
              <w:rPr>
                <w:rStyle w:val="Hyperlink"/>
                <w:rFonts w:cs="Arial"/>
                <w:b/>
                <w:bCs/>
                <w:noProof/>
              </w:rPr>
              <w:t>Annexure 1: Query Clarification</w:t>
            </w:r>
            <w:r w:rsidR="00DD4EA2">
              <w:rPr>
                <w:noProof/>
                <w:webHidden/>
              </w:rPr>
              <w:tab/>
            </w:r>
            <w:r w:rsidR="00DD4EA2">
              <w:rPr>
                <w:noProof/>
                <w:webHidden/>
              </w:rPr>
              <w:fldChar w:fldCharType="begin"/>
            </w:r>
            <w:r w:rsidR="00DD4EA2">
              <w:rPr>
                <w:noProof/>
                <w:webHidden/>
              </w:rPr>
              <w:instrText xml:space="preserve"> PAGEREF _Toc104989595 \h </w:instrText>
            </w:r>
            <w:r w:rsidR="00DD4EA2">
              <w:rPr>
                <w:noProof/>
                <w:webHidden/>
              </w:rPr>
            </w:r>
            <w:r w:rsidR="00DD4EA2">
              <w:rPr>
                <w:noProof/>
                <w:webHidden/>
              </w:rPr>
              <w:fldChar w:fldCharType="separate"/>
            </w:r>
            <w:r w:rsidR="00723322">
              <w:rPr>
                <w:noProof/>
                <w:webHidden/>
              </w:rPr>
              <w:t>18</w:t>
            </w:r>
            <w:r w:rsidR="00DD4EA2">
              <w:rPr>
                <w:noProof/>
                <w:webHidden/>
              </w:rPr>
              <w:fldChar w:fldCharType="end"/>
            </w:r>
          </w:hyperlink>
        </w:p>
        <w:p w14:paraId="2E91EAFA" w14:textId="5824ABE9" w:rsidR="00DD4EA2" w:rsidRDefault="00456AAC">
          <w:pPr>
            <w:pStyle w:val="TOC2"/>
            <w:tabs>
              <w:tab w:val="left" w:pos="880"/>
              <w:tab w:val="right" w:leader="dot" w:pos="9350"/>
            </w:tabs>
            <w:rPr>
              <w:noProof/>
            </w:rPr>
          </w:pPr>
          <w:hyperlink w:anchor="_Toc104989596" w:history="1">
            <w:r w:rsidR="00DD4EA2" w:rsidRPr="00BB7EBF">
              <w:rPr>
                <w:rStyle w:val="Hyperlink"/>
                <w:rFonts w:cs="Arial"/>
                <w:b/>
                <w:bCs/>
                <w:noProof/>
              </w:rPr>
              <w:t>5.2</w:t>
            </w:r>
            <w:r w:rsidR="00DD4EA2">
              <w:rPr>
                <w:noProof/>
              </w:rPr>
              <w:tab/>
            </w:r>
            <w:r w:rsidR="00DD4EA2" w:rsidRPr="00BB7EBF">
              <w:rPr>
                <w:rStyle w:val="Hyperlink"/>
                <w:rFonts w:cs="Arial"/>
                <w:b/>
                <w:bCs/>
                <w:noProof/>
              </w:rPr>
              <w:t>Annexure 2: Eligibility Criteria</w:t>
            </w:r>
            <w:r w:rsidR="00DD4EA2">
              <w:rPr>
                <w:noProof/>
                <w:webHidden/>
              </w:rPr>
              <w:tab/>
            </w:r>
            <w:r w:rsidR="00DD4EA2">
              <w:rPr>
                <w:noProof/>
                <w:webHidden/>
              </w:rPr>
              <w:fldChar w:fldCharType="begin"/>
            </w:r>
            <w:r w:rsidR="00DD4EA2">
              <w:rPr>
                <w:noProof/>
                <w:webHidden/>
              </w:rPr>
              <w:instrText xml:space="preserve"> PAGEREF _Toc104989596 \h </w:instrText>
            </w:r>
            <w:r w:rsidR="00DD4EA2">
              <w:rPr>
                <w:noProof/>
                <w:webHidden/>
              </w:rPr>
            </w:r>
            <w:r w:rsidR="00DD4EA2">
              <w:rPr>
                <w:noProof/>
                <w:webHidden/>
              </w:rPr>
              <w:fldChar w:fldCharType="separate"/>
            </w:r>
            <w:r w:rsidR="00723322">
              <w:rPr>
                <w:noProof/>
                <w:webHidden/>
              </w:rPr>
              <w:t>19</w:t>
            </w:r>
            <w:r w:rsidR="00DD4EA2">
              <w:rPr>
                <w:noProof/>
                <w:webHidden/>
              </w:rPr>
              <w:fldChar w:fldCharType="end"/>
            </w:r>
          </w:hyperlink>
        </w:p>
        <w:p w14:paraId="2EF03810" w14:textId="6FC8B023" w:rsidR="00DD4EA2" w:rsidRDefault="00456AAC">
          <w:pPr>
            <w:pStyle w:val="TOC2"/>
            <w:tabs>
              <w:tab w:val="left" w:pos="880"/>
              <w:tab w:val="right" w:leader="dot" w:pos="9350"/>
            </w:tabs>
            <w:rPr>
              <w:noProof/>
            </w:rPr>
          </w:pPr>
          <w:hyperlink w:anchor="_Toc104989597" w:history="1">
            <w:r w:rsidR="00DD4EA2" w:rsidRPr="00BB7EBF">
              <w:rPr>
                <w:rStyle w:val="Hyperlink"/>
                <w:rFonts w:cs="Arial"/>
                <w:b/>
                <w:bCs/>
                <w:noProof/>
              </w:rPr>
              <w:t>5.3</w:t>
            </w:r>
            <w:r w:rsidR="00DD4EA2">
              <w:rPr>
                <w:noProof/>
              </w:rPr>
              <w:tab/>
            </w:r>
            <w:r w:rsidR="00DD4EA2" w:rsidRPr="00BB7EBF">
              <w:rPr>
                <w:rStyle w:val="Hyperlink"/>
                <w:rFonts w:cs="Arial"/>
                <w:b/>
                <w:bCs/>
                <w:noProof/>
              </w:rPr>
              <w:t>Annexure 3: Technical Evaluation Criteria</w:t>
            </w:r>
            <w:r w:rsidR="00DD4EA2">
              <w:rPr>
                <w:noProof/>
                <w:webHidden/>
              </w:rPr>
              <w:tab/>
            </w:r>
            <w:r w:rsidR="00DD4EA2">
              <w:rPr>
                <w:noProof/>
                <w:webHidden/>
              </w:rPr>
              <w:fldChar w:fldCharType="begin"/>
            </w:r>
            <w:r w:rsidR="00DD4EA2">
              <w:rPr>
                <w:noProof/>
                <w:webHidden/>
              </w:rPr>
              <w:instrText xml:space="preserve"> PAGEREF _Toc104989597 \h </w:instrText>
            </w:r>
            <w:r w:rsidR="00DD4EA2">
              <w:rPr>
                <w:noProof/>
                <w:webHidden/>
              </w:rPr>
            </w:r>
            <w:r w:rsidR="00DD4EA2">
              <w:rPr>
                <w:noProof/>
                <w:webHidden/>
              </w:rPr>
              <w:fldChar w:fldCharType="separate"/>
            </w:r>
            <w:r w:rsidR="00723322">
              <w:rPr>
                <w:noProof/>
                <w:webHidden/>
              </w:rPr>
              <w:t>21</w:t>
            </w:r>
            <w:r w:rsidR="00DD4EA2">
              <w:rPr>
                <w:noProof/>
                <w:webHidden/>
              </w:rPr>
              <w:fldChar w:fldCharType="end"/>
            </w:r>
          </w:hyperlink>
        </w:p>
        <w:p w14:paraId="50A37CFA" w14:textId="62DA7276" w:rsidR="00DD4EA2" w:rsidRDefault="00456AAC">
          <w:pPr>
            <w:pStyle w:val="TOC2"/>
            <w:tabs>
              <w:tab w:val="left" w:pos="880"/>
              <w:tab w:val="right" w:leader="dot" w:pos="9350"/>
            </w:tabs>
            <w:rPr>
              <w:noProof/>
            </w:rPr>
          </w:pPr>
          <w:hyperlink w:anchor="_Toc104989598" w:history="1">
            <w:r w:rsidR="00DD4EA2" w:rsidRPr="00BB7EBF">
              <w:rPr>
                <w:rStyle w:val="Hyperlink"/>
                <w:rFonts w:cs="Arial"/>
                <w:b/>
                <w:bCs/>
                <w:noProof/>
              </w:rPr>
              <w:t>5.4</w:t>
            </w:r>
            <w:r w:rsidR="00DD4EA2">
              <w:rPr>
                <w:noProof/>
              </w:rPr>
              <w:tab/>
            </w:r>
            <w:r w:rsidR="00DD4EA2" w:rsidRPr="00BB7EBF">
              <w:rPr>
                <w:rStyle w:val="Hyperlink"/>
                <w:rFonts w:cs="Arial"/>
                <w:b/>
                <w:bCs/>
                <w:noProof/>
              </w:rPr>
              <w:t>Annexure 4: Functional Requirements</w:t>
            </w:r>
            <w:r w:rsidR="00DD4EA2">
              <w:rPr>
                <w:noProof/>
                <w:webHidden/>
              </w:rPr>
              <w:tab/>
            </w:r>
            <w:r w:rsidR="00DD4EA2">
              <w:rPr>
                <w:noProof/>
                <w:webHidden/>
              </w:rPr>
              <w:fldChar w:fldCharType="begin"/>
            </w:r>
            <w:r w:rsidR="00DD4EA2">
              <w:rPr>
                <w:noProof/>
                <w:webHidden/>
              </w:rPr>
              <w:instrText xml:space="preserve"> PAGEREF _Toc104989598 \h </w:instrText>
            </w:r>
            <w:r w:rsidR="00DD4EA2">
              <w:rPr>
                <w:noProof/>
                <w:webHidden/>
              </w:rPr>
            </w:r>
            <w:r w:rsidR="00DD4EA2">
              <w:rPr>
                <w:noProof/>
                <w:webHidden/>
              </w:rPr>
              <w:fldChar w:fldCharType="separate"/>
            </w:r>
            <w:r w:rsidR="00723322">
              <w:rPr>
                <w:noProof/>
                <w:webHidden/>
              </w:rPr>
              <w:t>23</w:t>
            </w:r>
            <w:r w:rsidR="00DD4EA2">
              <w:rPr>
                <w:noProof/>
                <w:webHidden/>
              </w:rPr>
              <w:fldChar w:fldCharType="end"/>
            </w:r>
          </w:hyperlink>
        </w:p>
        <w:p w14:paraId="2AFE6162" w14:textId="712AEF38" w:rsidR="00DD4EA2" w:rsidRDefault="00456AAC">
          <w:pPr>
            <w:pStyle w:val="TOC2"/>
            <w:tabs>
              <w:tab w:val="left" w:pos="880"/>
              <w:tab w:val="right" w:leader="dot" w:pos="9350"/>
            </w:tabs>
            <w:rPr>
              <w:noProof/>
            </w:rPr>
          </w:pPr>
          <w:hyperlink w:anchor="_Toc104989599" w:history="1">
            <w:r w:rsidR="00DD4EA2" w:rsidRPr="002967FB">
              <w:rPr>
                <w:rStyle w:val="Hyperlink"/>
                <w:rFonts w:cs="Arial"/>
                <w:b/>
                <w:bCs/>
                <w:noProof/>
              </w:rPr>
              <w:t>5.5</w:t>
            </w:r>
            <w:r w:rsidR="00DD4EA2" w:rsidRPr="002967FB">
              <w:rPr>
                <w:noProof/>
              </w:rPr>
              <w:tab/>
            </w:r>
            <w:r w:rsidR="00DD4EA2" w:rsidRPr="002967FB">
              <w:rPr>
                <w:rStyle w:val="Hyperlink"/>
                <w:rFonts w:cs="Arial"/>
                <w:b/>
                <w:bCs/>
                <w:noProof/>
              </w:rPr>
              <w:t>Annexure 5: Additional Documents &amp; Information</w:t>
            </w:r>
            <w:r w:rsidR="00DD4EA2" w:rsidRPr="002967FB">
              <w:rPr>
                <w:noProof/>
                <w:webHidden/>
              </w:rPr>
              <w:tab/>
            </w:r>
            <w:r w:rsidR="00DD4EA2" w:rsidRPr="002967FB">
              <w:rPr>
                <w:noProof/>
                <w:webHidden/>
              </w:rPr>
              <w:fldChar w:fldCharType="begin"/>
            </w:r>
            <w:r w:rsidR="00DD4EA2" w:rsidRPr="002967FB">
              <w:rPr>
                <w:noProof/>
                <w:webHidden/>
              </w:rPr>
              <w:instrText xml:space="preserve"> PAGEREF _Toc104989599 \h </w:instrText>
            </w:r>
            <w:r w:rsidR="00DD4EA2" w:rsidRPr="002967FB">
              <w:rPr>
                <w:noProof/>
                <w:webHidden/>
              </w:rPr>
            </w:r>
            <w:r w:rsidR="00DD4EA2" w:rsidRPr="002967FB">
              <w:rPr>
                <w:noProof/>
                <w:webHidden/>
              </w:rPr>
              <w:fldChar w:fldCharType="separate"/>
            </w:r>
            <w:r w:rsidR="00723322" w:rsidRPr="002967FB">
              <w:rPr>
                <w:noProof/>
                <w:webHidden/>
              </w:rPr>
              <w:t>24</w:t>
            </w:r>
            <w:r w:rsidR="00DD4EA2" w:rsidRPr="002967FB">
              <w:rPr>
                <w:noProof/>
                <w:webHidden/>
              </w:rPr>
              <w:fldChar w:fldCharType="end"/>
            </w:r>
          </w:hyperlink>
        </w:p>
        <w:p w14:paraId="7BEAA8EA" w14:textId="7D9FBF53" w:rsidR="00DD4EA2" w:rsidRDefault="00456AAC">
          <w:pPr>
            <w:pStyle w:val="TOC2"/>
            <w:tabs>
              <w:tab w:val="left" w:pos="880"/>
              <w:tab w:val="right" w:leader="dot" w:pos="9350"/>
            </w:tabs>
            <w:rPr>
              <w:noProof/>
            </w:rPr>
          </w:pPr>
          <w:hyperlink w:anchor="_Toc104989600" w:history="1">
            <w:r w:rsidR="00DD4EA2" w:rsidRPr="00BB7EBF">
              <w:rPr>
                <w:rStyle w:val="Hyperlink"/>
                <w:rFonts w:cs="Arial"/>
                <w:b/>
                <w:bCs/>
                <w:noProof/>
              </w:rPr>
              <w:t>5.6</w:t>
            </w:r>
            <w:r w:rsidR="00DD4EA2">
              <w:rPr>
                <w:noProof/>
              </w:rPr>
              <w:tab/>
            </w:r>
            <w:r w:rsidR="00DD4EA2" w:rsidRPr="00BB7EBF">
              <w:rPr>
                <w:rStyle w:val="Hyperlink"/>
                <w:rFonts w:cs="Arial"/>
                <w:b/>
                <w:bCs/>
                <w:noProof/>
              </w:rPr>
              <w:t>Annexure 6: Technology Stack</w:t>
            </w:r>
            <w:r w:rsidR="00DD4EA2">
              <w:rPr>
                <w:noProof/>
                <w:webHidden/>
              </w:rPr>
              <w:tab/>
            </w:r>
            <w:r w:rsidR="00DD4EA2">
              <w:rPr>
                <w:noProof/>
                <w:webHidden/>
              </w:rPr>
              <w:fldChar w:fldCharType="begin"/>
            </w:r>
            <w:r w:rsidR="00DD4EA2">
              <w:rPr>
                <w:noProof/>
                <w:webHidden/>
              </w:rPr>
              <w:instrText xml:space="preserve"> PAGEREF _Toc104989600 \h </w:instrText>
            </w:r>
            <w:r w:rsidR="00DD4EA2">
              <w:rPr>
                <w:noProof/>
                <w:webHidden/>
              </w:rPr>
            </w:r>
            <w:r w:rsidR="00DD4EA2">
              <w:rPr>
                <w:noProof/>
                <w:webHidden/>
              </w:rPr>
              <w:fldChar w:fldCharType="separate"/>
            </w:r>
            <w:r w:rsidR="00723322">
              <w:rPr>
                <w:noProof/>
                <w:webHidden/>
              </w:rPr>
              <w:t>25</w:t>
            </w:r>
            <w:r w:rsidR="00DD4EA2">
              <w:rPr>
                <w:noProof/>
                <w:webHidden/>
              </w:rPr>
              <w:fldChar w:fldCharType="end"/>
            </w:r>
          </w:hyperlink>
        </w:p>
        <w:p w14:paraId="745F21AD" w14:textId="4F1A285A" w:rsidR="00DD4EA2" w:rsidRDefault="00456AAC">
          <w:pPr>
            <w:pStyle w:val="TOC2"/>
            <w:tabs>
              <w:tab w:val="left" w:pos="880"/>
              <w:tab w:val="right" w:leader="dot" w:pos="9350"/>
            </w:tabs>
            <w:rPr>
              <w:noProof/>
            </w:rPr>
          </w:pPr>
          <w:hyperlink w:anchor="_Toc104989601" w:history="1">
            <w:r w:rsidR="00DD4EA2" w:rsidRPr="00BB7EBF">
              <w:rPr>
                <w:rStyle w:val="Hyperlink"/>
                <w:rFonts w:cs="Arial"/>
                <w:b/>
                <w:bCs/>
                <w:noProof/>
              </w:rPr>
              <w:t>5.7</w:t>
            </w:r>
            <w:r w:rsidR="00DD4EA2">
              <w:rPr>
                <w:noProof/>
              </w:rPr>
              <w:tab/>
            </w:r>
            <w:r w:rsidR="00DD4EA2" w:rsidRPr="00BB7EBF">
              <w:rPr>
                <w:rStyle w:val="Hyperlink"/>
                <w:rFonts w:cs="Arial"/>
                <w:b/>
                <w:bCs/>
                <w:noProof/>
              </w:rPr>
              <w:t>Annexure 7: Commercial Bill of Material</w:t>
            </w:r>
            <w:r w:rsidR="00DD4EA2">
              <w:rPr>
                <w:noProof/>
                <w:webHidden/>
              </w:rPr>
              <w:tab/>
            </w:r>
            <w:r w:rsidR="00DD4EA2">
              <w:rPr>
                <w:noProof/>
                <w:webHidden/>
              </w:rPr>
              <w:fldChar w:fldCharType="begin"/>
            </w:r>
            <w:r w:rsidR="00DD4EA2">
              <w:rPr>
                <w:noProof/>
                <w:webHidden/>
              </w:rPr>
              <w:instrText xml:space="preserve"> PAGEREF _Toc104989601 \h </w:instrText>
            </w:r>
            <w:r w:rsidR="00DD4EA2">
              <w:rPr>
                <w:noProof/>
                <w:webHidden/>
              </w:rPr>
            </w:r>
            <w:r w:rsidR="00DD4EA2">
              <w:rPr>
                <w:noProof/>
                <w:webHidden/>
              </w:rPr>
              <w:fldChar w:fldCharType="separate"/>
            </w:r>
            <w:r w:rsidR="00723322">
              <w:rPr>
                <w:noProof/>
                <w:webHidden/>
              </w:rPr>
              <w:t>26</w:t>
            </w:r>
            <w:r w:rsidR="00DD4EA2">
              <w:rPr>
                <w:noProof/>
                <w:webHidden/>
              </w:rPr>
              <w:fldChar w:fldCharType="end"/>
            </w:r>
          </w:hyperlink>
        </w:p>
        <w:p w14:paraId="009BCFAE" w14:textId="204B76A6" w:rsidR="00DD4EA2" w:rsidRDefault="00456AAC">
          <w:pPr>
            <w:pStyle w:val="TOC2"/>
            <w:tabs>
              <w:tab w:val="left" w:pos="880"/>
              <w:tab w:val="right" w:leader="dot" w:pos="9350"/>
            </w:tabs>
            <w:rPr>
              <w:noProof/>
            </w:rPr>
          </w:pPr>
          <w:hyperlink w:anchor="_Toc104989602" w:history="1">
            <w:r w:rsidR="00DD4EA2" w:rsidRPr="00BB7EBF">
              <w:rPr>
                <w:rStyle w:val="Hyperlink"/>
                <w:rFonts w:cs="Arial"/>
                <w:b/>
                <w:bCs/>
                <w:noProof/>
              </w:rPr>
              <w:t>5.8</w:t>
            </w:r>
            <w:r w:rsidR="00DD4EA2">
              <w:rPr>
                <w:noProof/>
              </w:rPr>
              <w:tab/>
            </w:r>
            <w:r w:rsidR="00DD4EA2" w:rsidRPr="00BB7EBF">
              <w:rPr>
                <w:rStyle w:val="Hyperlink"/>
                <w:rFonts w:cs="Arial"/>
                <w:b/>
                <w:bCs/>
                <w:noProof/>
              </w:rPr>
              <w:t>Annexure 8: Credential Table</w:t>
            </w:r>
            <w:r w:rsidR="00DD4EA2">
              <w:rPr>
                <w:noProof/>
                <w:webHidden/>
              </w:rPr>
              <w:tab/>
            </w:r>
            <w:r w:rsidR="00DD4EA2">
              <w:rPr>
                <w:noProof/>
                <w:webHidden/>
              </w:rPr>
              <w:fldChar w:fldCharType="begin"/>
            </w:r>
            <w:r w:rsidR="00DD4EA2">
              <w:rPr>
                <w:noProof/>
                <w:webHidden/>
              </w:rPr>
              <w:instrText xml:space="preserve"> PAGEREF _Toc104989602 \h </w:instrText>
            </w:r>
            <w:r w:rsidR="00DD4EA2">
              <w:rPr>
                <w:noProof/>
                <w:webHidden/>
              </w:rPr>
            </w:r>
            <w:r w:rsidR="00DD4EA2">
              <w:rPr>
                <w:noProof/>
                <w:webHidden/>
              </w:rPr>
              <w:fldChar w:fldCharType="separate"/>
            </w:r>
            <w:r w:rsidR="00723322">
              <w:rPr>
                <w:noProof/>
                <w:webHidden/>
              </w:rPr>
              <w:t>27</w:t>
            </w:r>
            <w:r w:rsidR="00DD4EA2">
              <w:rPr>
                <w:noProof/>
                <w:webHidden/>
              </w:rPr>
              <w:fldChar w:fldCharType="end"/>
            </w:r>
          </w:hyperlink>
        </w:p>
        <w:p w14:paraId="747AF3FD" w14:textId="2AEEEA11" w:rsidR="00DD4EA2" w:rsidRDefault="00456AAC">
          <w:pPr>
            <w:pStyle w:val="TOC2"/>
            <w:tabs>
              <w:tab w:val="left" w:pos="880"/>
              <w:tab w:val="right" w:leader="dot" w:pos="9350"/>
            </w:tabs>
            <w:rPr>
              <w:noProof/>
            </w:rPr>
          </w:pPr>
          <w:hyperlink w:anchor="_Toc104989603" w:history="1">
            <w:r w:rsidR="00DD4EA2" w:rsidRPr="00BB7EBF">
              <w:rPr>
                <w:rStyle w:val="Hyperlink"/>
                <w:rFonts w:cs="Arial"/>
                <w:b/>
                <w:bCs/>
                <w:noProof/>
              </w:rPr>
              <w:t>5.9</w:t>
            </w:r>
            <w:r w:rsidR="00DD4EA2">
              <w:rPr>
                <w:noProof/>
              </w:rPr>
              <w:tab/>
            </w:r>
            <w:r w:rsidR="00DD4EA2" w:rsidRPr="00BB7EBF">
              <w:rPr>
                <w:rStyle w:val="Hyperlink"/>
                <w:rFonts w:cs="Arial"/>
                <w:b/>
                <w:bCs/>
                <w:noProof/>
              </w:rPr>
              <w:t>Annexure 9: Manufacturer Authorization Form</w:t>
            </w:r>
            <w:r w:rsidR="00DD4EA2">
              <w:rPr>
                <w:noProof/>
                <w:webHidden/>
              </w:rPr>
              <w:tab/>
            </w:r>
            <w:r w:rsidR="00DD4EA2">
              <w:rPr>
                <w:noProof/>
                <w:webHidden/>
              </w:rPr>
              <w:fldChar w:fldCharType="begin"/>
            </w:r>
            <w:r w:rsidR="00DD4EA2">
              <w:rPr>
                <w:noProof/>
                <w:webHidden/>
              </w:rPr>
              <w:instrText xml:space="preserve"> PAGEREF _Toc104989603 \h </w:instrText>
            </w:r>
            <w:r w:rsidR="00DD4EA2">
              <w:rPr>
                <w:noProof/>
                <w:webHidden/>
              </w:rPr>
            </w:r>
            <w:r w:rsidR="00DD4EA2">
              <w:rPr>
                <w:noProof/>
                <w:webHidden/>
              </w:rPr>
              <w:fldChar w:fldCharType="separate"/>
            </w:r>
            <w:r w:rsidR="00723322">
              <w:rPr>
                <w:noProof/>
                <w:webHidden/>
              </w:rPr>
              <w:t>28</w:t>
            </w:r>
            <w:r w:rsidR="00DD4EA2">
              <w:rPr>
                <w:noProof/>
                <w:webHidden/>
              </w:rPr>
              <w:fldChar w:fldCharType="end"/>
            </w:r>
          </w:hyperlink>
        </w:p>
        <w:p w14:paraId="2BEF3071" w14:textId="63A05B79" w:rsidR="00DD4EA2" w:rsidRDefault="00456AAC">
          <w:pPr>
            <w:pStyle w:val="TOC2"/>
            <w:tabs>
              <w:tab w:val="left" w:pos="880"/>
              <w:tab w:val="right" w:leader="dot" w:pos="9350"/>
            </w:tabs>
            <w:rPr>
              <w:noProof/>
            </w:rPr>
          </w:pPr>
          <w:hyperlink w:anchor="_Toc104989604" w:history="1">
            <w:r w:rsidR="00DD4EA2" w:rsidRPr="00BB7EBF">
              <w:rPr>
                <w:rStyle w:val="Hyperlink"/>
                <w:rFonts w:cs="Arial"/>
                <w:b/>
                <w:bCs/>
                <w:noProof/>
              </w:rPr>
              <w:t>5.10</w:t>
            </w:r>
            <w:r w:rsidR="00DD4EA2">
              <w:rPr>
                <w:noProof/>
              </w:rPr>
              <w:tab/>
            </w:r>
            <w:r w:rsidR="00DD4EA2" w:rsidRPr="00BB7EBF">
              <w:rPr>
                <w:rStyle w:val="Hyperlink"/>
                <w:rFonts w:cs="Arial"/>
                <w:b/>
                <w:bCs/>
                <w:noProof/>
              </w:rPr>
              <w:t>Annexure 10: Undertaking certifying non blacklisting</w:t>
            </w:r>
            <w:r w:rsidR="00DD4EA2">
              <w:rPr>
                <w:noProof/>
                <w:webHidden/>
              </w:rPr>
              <w:tab/>
            </w:r>
            <w:r w:rsidR="00DD4EA2">
              <w:rPr>
                <w:noProof/>
                <w:webHidden/>
              </w:rPr>
              <w:fldChar w:fldCharType="begin"/>
            </w:r>
            <w:r w:rsidR="00DD4EA2">
              <w:rPr>
                <w:noProof/>
                <w:webHidden/>
              </w:rPr>
              <w:instrText xml:space="preserve"> PAGEREF _Toc104989604 \h </w:instrText>
            </w:r>
            <w:r w:rsidR="00DD4EA2">
              <w:rPr>
                <w:noProof/>
                <w:webHidden/>
              </w:rPr>
            </w:r>
            <w:r w:rsidR="00DD4EA2">
              <w:rPr>
                <w:noProof/>
                <w:webHidden/>
              </w:rPr>
              <w:fldChar w:fldCharType="separate"/>
            </w:r>
            <w:r w:rsidR="00723322">
              <w:rPr>
                <w:noProof/>
                <w:webHidden/>
              </w:rPr>
              <w:t>30</w:t>
            </w:r>
            <w:r w:rsidR="00DD4EA2">
              <w:rPr>
                <w:noProof/>
                <w:webHidden/>
              </w:rPr>
              <w:fldChar w:fldCharType="end"/>
            </w:r>
          </w:hyperlink>
        </w:p>
        <w:p w14:paraId="20B393EC" w14:textId="6956BD52" w:rsidR="00DD4EA2" w:rsidRDefault="00DD4EA2">
          <w:r>
            <w:rPr>
              <w:b/>
              <w:bCs/>
              <w:noProof/>
            </w:rPr>
            <w:fldChar w:fldCharType="end"/>
          </w:r>
        </w:p>
      </w:sdtContent>
    </w:sdt>
    <w:p w14:paraId="1D6BA84F" w14:textId="77777777" w:rsidR="00DD4EA2" w:rsidRDefault="00DD4EA2" w:rsidP="00A4418C">
      <w:pPr>
        <w:jc w:val="both"/>
      </w:pPr>
    </w:p>
    <w:p w14:paraId="53194006" w14:textId="77777777" w:rsidR="00DD4EA2" w:rsidRDefault="00DD4EA2" w:rsidP="00A4418C">
      <w:pPr>
        <w:jc w:val="both"/>
      </w:pPr>
    </w:p>
    <w:p w14:paraId="3098289A" w14:textId="77777777" w:rsidR="00DD4EA2" w:rsidRDefault="00DD4EA2">
      <w:pPr>
        <w:rPr>
          <w:rFonts w:eastAsiaTheme="majorEastAsia" w:cs="Arial"/>
          <w:b/>
          <w:bCs/>
          <w:color w:val="000000" w:themeColor="text1"/>
          <w:sz w:val="28"/>
          <w:szCs w:val="28"/>
        </w:rPr>
      </w:pPr>
      <w:bookmarkStart w:id="1" w:name="_Toc104989564"/>
      <w:r>
        <w:rPr>
          <w:rFonts w:cs="Arial"/>
          <w:b/>
          <w:bCs/>
          <w:color w:val="000000" w:themeColor="text1"/>
          <w:sz w:val="28"/>
          <w:szCs w:val="28"/>
        </w:rPr>
        <w:br w:type="page"/>
      </w:r>
    </w:p>
    <w:p w14:paraId="75540A57" w14:textId="62FA1F85" w:rsidR="002E1E4A" w:rsidRPr="00D2395F" w:rsidRDefault="002E1E4A" w:rsidP="002E1E4A">
      <w:pPr>
        <w:pStyle w:val="Heading1"/>
        <w:rPr>
          <w:rFonts w:ascii="Arial" w:hAnsi="Arial" w:cs="Arial"/>
          <w:b/>
          <w:bCs/>
          <w:color w:val="000000" w:themeColor="text1"/>
          <w:sz w:val="28"/>
          <w:szCs w:val="28"/>
        </w:rPr>
      </w:pPr>
      <w:r w:rsidRPr="00D2395F">
        <w:rPr>
          <w:rFonts w:ascii="Arial" w:hAnsi="Arial" w:cs="Arial"/>
          <w:b/>
          <w:bCs/>
          <w:color w:val="000000" w:themeColor="text1"/>
          <w:sz w:val="28"/>
          <w:szCs w:val="28"/>
        </w:rPr>
        <w:lastRenderedPageBreak/>
        <w:t>Section 1: Introduction</w:t>
      </w:r>
      <w:bookmarkEnd w:id="1"/>
      <w:r w:rsidRPr="00D2395F">
        <w:rPr>
          <w:rFonts w:ascii="Arial" w:hAnsi="Arial" w:cs="Arial"/>
          <w:b/>
          <w:bCs/>
          <w:color w:val="000000" w:themeColor="text1"/>
          <w:sz w:val="28"/>
          <w:szCs w:val="28"/>
        </w:rPr>
        <w:t xml:space="preserve"> </w:t>
      </w:r>
    </w:p>
    <w:p w14:paraId="0CEB4D5B" w14:textId="3A035B13" w:rsidR="004B5CEC" w:rsidRDefault="004B5CEC" w:rsidP="00A4418C">
      <w:pPr>
        <w:jc w:val="both"/>
      </w:pPr>
    </w:p>
    <w:p w14:paraId="0E682DFD" w14:textId="0DEFE62F" w:rsidR="004B5CEC" w:rsidRDefault="004B5CEC" w:rsidP="004B5CEC">
      <w:pPr>
        <w:jc w:val="both"/>
      </w:pPr>
      <w:r>
        <w:t xml:space="preserve">PNB Housing Finance Limited (hereby referred as “PNBHFL”) invites Request for Information (RFI) response from suitable </w:t>
      </w:r>
      <w:r w:rsidR="007952C4">
        <w:t xml:space="preserve">Loan Management System (LMS) </w:t>
      </w:r>
      <w:r>
        <w:t xml:space="preserve">providers. </w:t>
      </w:r>
    </w:p>
    <w:p w14:paraId="3B895D1F" w14:textId="77777777" w:rsidR="004B5CEC" w:rsidRDefault="004B5CEC" w:rsidP="004B5CEC">
      <w:pPr>
        <w:jc w:val="both"/>
      </w:pPr>
    </w:p>
    <w:p w14:paraId="5044E2B6" w14:textId="61AFFF04" w:rsidR="0020515D" w:rsidRDefault="004B5CEC" w:rsidP="004B5CEC">
      <w:pPr>
        <w:jc w:val="both"/>
      </w:pPr>
      <w:r>
        <w:t>In this RFI document, the term</w:t>
      </w:r>
      <w:r w:rsidR="0020515D">
        <w:t xml:space="preserve"> “bidder” refers to the</w:t>
      </w:r>
      <w:r w:rsidR="00B83490">
        <w:t xml:space="preserve"> </w:t>
      </w:r>
      <w:r w:rsidR="007952C4">
        <w:t>LMS</w:t>
      </w:r>
      <w:r w:rsidR="0020515D">
        <w:t xml:space="preserve"> OEM or SI appointed by OEM for the implementation of their solution. It is the responsibility of the OEM and bidder together to ensure </w:t>
      </w:r>
      <w:r w:rsidR="00B83490">
        <w:t xml:space="preserve">the compliance to the entire scope of work as mentioned in this RFI document. </w:t>
      </w:r>
    </w:p>
    <w:p w14:paraId="7AC0E0BE" w14:textId="547AE224" w:rsidR="00B83490" w:rsidRDefault="00B83490" w:rsidP="004B5CEC">
      <w:pPr>
        <w:jc w:val="both"/>
      </w:pPr>
    </w:p>
    <w:p w14:paraId="4DB90BAA" w14:textId="006C9C7D" w:rsidR="004B5CEC" w:rsidRDefault="004B5CEC" w:rsidP="004B5CEC">
      <w:pPr>
        <w:jc w:val="both"/>
      </w:pPr>
      <w:r>
        <w:t xml:space="preserve">OEM </w:t>
      </w:r>
      <w:r w:rsidR="00B83490">
        <w:t>refers to the “</w:t>
      </w:r>
      <w:r>
        <w:t xml:space="preserve">Original Equipment </w:t>
      </w:r>
      <w:r w:rsidR="00512DF0">
        <w:t>M</w:t>
      </w:r>
      <w:r>
        <w:t>anufacturer</w:t>
      </w:r>
      <w:r w:rsidR="00B83490">
        <w:t xml:space="preserve">” </w:t>
      </w:r>
      <w:r>
        <w:t xml:space="preserve">who are the owners of </w:t>
      </w:r>
      <w:r w:rsidR="007952C4">
        <w:t>Loan Management System</w:t>
      </w:r>
      <w:r>
        <w:t xml:space="preserve"> Solution and responsible for delivering products / services mentioned in </w:t>
      </w:r>
      <w:r w:rsidRPr="003124D6">
        <w:t xml:space="preserve">Section </w:t>
      </w:r>
      <w:r w:rsidR="00A343ED" w:rsidRPr="003124D6">
        <w:t>4</w:t>
      </w:r>
      <w:r w:rsidRPr="003124D6">
        <w:t xml:space="preserve"> Scope of Work</w:t>
      </w:r>
      <w:r w:rsidRPr="00D856E4">
        <w:t xml:space="preserve"> in this RFI document.</w:t>
      </w:r>
    </w:p>
    <w:p w14:paraId="1C166E39" w14:textId="77777777" w:rsidR="004B5CEC" w:rsidRDefault="004B5CEC" w:rsidP="004B5CEC">
      <w:pPr>
        <w:jc w:val="both"/>
      </w:pPr>
    </w:p>
    <w:p w14:paraId="2DC9B887" w14:textId="48F1D669" w:rsidR="004B5CEC" w:rsidRDefault="004B5CEC" w:rsidP="004B5CEC">
      <w:pPr>
        <w:jc w:val="both"/>
      </w:pPr>
      <w:r>
        <w:t xml:space="preserve">The prospective </w:t>
      </w:r>
      <w:r w:rsidR="00B83490">
        <w:t>bidder(s)</w:t>
      </w:r>
      <w:r>
        <w:t xml:space="preserve"> are advised to note that this RFI document is neither an offer letter nor a legal contract, but an invitation for expression of interest. No contractual obligation on behalf of PNBHFL whatsoever shall arise from this RFI process.</w:t>
      </w:r>
    </w:p>
    <w:p w14:paraId="63E9AA47" w14:textId="16364362" w:rsidR="00C53443" w:rsidRDefault="00C53443" w:rsidP="004B5CEC">
      <w:pPr>
        <w:jc w:val="both"/>
      </w:pPr>
    </w:p>
    <w:p w14:paraId="3AC3B50F" w14:textId="0105CB9B" w:rsidR="00C53443" w:rsidRDefault="00C53443" w:rsidP="004B5CEC">
      <w:pPr>
        <w:jc w:val="both"/>
      </w:pPr>
    </w:p>
    <w:p w14:paraId="5660B3E7" w14:textId="56E28068" w:rsidR="00C53443" w:rsidRDefault="00C53443" w:rsidP="004B5CEC">
      <w:pPr>
        <w:jc w:val="both"/>
      </w:pPr>
    </w:p>
    <w:p w14:paraId="4A64F2C4" w14:textId="1DC23301" w:rsidR="00C53443" w:rsidRDefault="00C53443" w:rsidP="004B5CEC">
      <w:pPr>
        <w:jc w:val="both"/>
      </w:pPr>
    </w:p>
    <w:p w14:paraId="3E2B731F" w14:textId="23EC4A39" w:rsidR="00C53443" w:rsidRDefault="00C53443" w:rsidP="004B5CEC">
      <w:pPr>
        <w:jc w:val="both"/>
      </w:pPr>
    </w:p>
    <w:p w14:paraId="3AE83E01" w14:textId="7A9F8945" w:rsidR="00C53443" w:rsidRDefault="00C53443" w:rsidP="004B5CEC">
      <w:pPr>
        <w:jc w:val="both"/>
      </w:pPr>
    </w:p>
    <w:p w14:paraId="55622542" w14:textId="313C454C" w:rsidR="00C53443" w:rsidRDefault="00C53443" w:rsidP="004B5CEC">
      <w:pPr>
        <w:jc w:val="both"/>
      </w:pPr>
    </w:p>
    <w:p w14:paraId="703B32CC" w14:textId="2A18B32C" w:rsidR="00C53443" w:rsidRDefault="00C53443" w:rsidP="004B5CEC">
      <w:pPr>
        <w:jc w:val="both"/>
      </w:pPr>
    </w:p>
    <w:p w14:paraId="5702C5C0" w14:textId="7E12672E" w:rsidR="001028D8" w:rsidRDefault="00C53443" w:rsidP="001028D8">
      <w:r>
        <w:br w:type="page"/>
      </w:r>
    </w:p>
    <w:p w14:paraId="230D4A5F" w14:textId="4FEADF53" w:rsidR="001028D8" w:rsidRDefault="001028D8" w:rsidP="001028D8"/>
    <w:p w14:paraId="29F976B9" w14:textId="2C739B45" w:rsidR="001028D8" w:rsidRDefault="007E57A0" w:rsidP="00CB1B23">
      <w:pPr>
        <w:pStyle w:val="Heading2"/>
        <w:rPr>
          <w:rFonts w:ascii="Arial" w:hAnsi="Arial" w:cs="Arial"/>
          <w:b/>
          <w:bCs/>
          <w:color w:val="000000" w:themeColor="text1"/>
          <w:sz w:val="22"/>
          <w:szCs w:val="22"/>
        </w:rPr>
      </w:pPr>
      <w:bookmarkStart w:id="2" w:name="_Toc104989565"/>
      <w:r w:rsidRPr="00CB1B23">
        <w:rPr>
          <w:rFonts w:ascii="Arial" w:hAnsi="Arial" w:cs="Arial"/>
          <w:b/>
          <w:bCs/>
          <w:color w:val="000000" w:themeColor="text1"/>
          <w:sz w:val="22"/>
          <w:szCs w:val="22"/>
        </w:rPr>
        <w:t>About PNB Housing Finance Limited</w:t>
      </w:r>
      <w:bookmarkEnd w:id="2"/>
    </w:p>
    <w:p w14:paraId="6A1861C8" w14:textId="77777777" w:rsidR="00CB1B23" w:rsidRPr="00CB1B23" w:rsidRDefault="00CB1B23" w:rsidP="00CB1B23"/>
    <w:p w14:paraId="343EFF47" w14:textId="61272FC9" w:rsidR="001028D8" w:rsidRDefault="001028D8" w:rsidP="005875FB">
      <w:pPr>
        <w:jc w:val="both"/>
      </w:pPr>
      <w:r>
        <w:t>PNB Housing is a housing finance company registered with the National Housing Bank (“NHB”). It was incorporated under the Companies Act, 1956 and commenced its operations on November 11, 1988. PNB Housing is promoted by Punjab National Bank (“PNB”). The Company came out with a public issue of equity shares in November 2016. Its equity shares are listed on National Stock Exchange (“NSE”) and Bombay Stock Exchange (“BSE”) with effect from November 07, 2016.</w:t>
      </w:r>
    </w:p>
    <w:p w14:paraId="3761184C" w14:textId="77777777" w:rsidR="005875FB" w:rsidRDefault="005875FB" w:rsidP="005875FB">
      <w:pPr>
        <w:jc w:val="both"/>
      </w:pPr>
    </w:p>
    <w:p w14:paraId="386FA665" w14:textId="27139BB7" w:rsidR="001028D8" w:rsidRDefault="001028D8" w:rsidP="005875FB">
      <w:pPr>
        <w:jc w:val="both"/>
      </w:pPr>
      <w:r>
        <w:t xml:space="preserve">With over three decades of </w:t>
      </w:r>
      <w:r w:rsidR="009141A2">
        <w:t>specialized</w:t>
      </w:r>
      <w:r>
        <w:t xml:space="preserve"> experience in housing finance, PNB Housing has a robust network of branches spread across the country which help its customers avail financial services (loans and deposits) seamlessly. PNB Housing provides housing loans to individuals and corporate bodies for</w:t>
      </w:r>
      <w:r w:rsidR="005875FB">
        <w:t xml:space="preserve"> </w:t>
      </w:r>
      <w:r>
        <w:t xml:space="preserve">purchase, construction, </w:t>
      </w:r>
      <w:proofErr w:type="gramStart"/>
      <w:r>
        <w:t>repair</w:t>
      </w:r>
      <w:proofErr w:type="gramEnd"/>
      <w:r>
        <w:t xml:space="preserve"> and upgradation of houses. It also provides loans for commercial space, loan against property and loan for purchase of residential plots.</w:t>
      </w:r>
    </w:p>
    <w:p w14:paraId="38202890" w14:textId="77777777" w:rsidR="005875FB" w:rsidRDefault="005875FB" w:rsidP="005875FB">
      <w:pPr>
        <w:jc w:val="both"/>
      </w:pPr>
    </w:p>
    <w:p w14:paraId="2829BB96" w14:textId="257DD012" w:rsidR="001028D8" w:rsidRDefault="001028D8" w:rsidP="005875FB">
      <w:pPr>
        <w:jc w:val="both"/>
      </w:pPr>
      <w:r>
        <w:t xml:space="preserve">The Head Office of PNB Housing </w:t>
      </w:r>
      <w:proofErr w:type="gramStart"/>
      <w:r>
        <w:t>is located in</w:t>
      </w:r>
      <w:proofErr w:type="gramEnd"/>
      <w:r>
        <w:t xml:space="preserve"> New Delhi and it has Zonal offices located in Noida, Mumbai and Bangalore. The </w:t>
      </w:r>
      <w:r w:rsidR="009F664C">
        <w:t>Data Center</w:t>
      </w:r>
      <w:r>
        <w:t xml:space="preserve"> (DC) and Disaster Recovery Site (DRS) are located at Noida and Chennai respectively.</w:t>
      </w:r>
    </w:p>
    <w:p w14:paraId="5124510D" w14:textId="16528496" w:rsidR="005875FB" w:rsidRDefault="005875FB" w:rsidP="005875FB">
      <w:pPr>
        <w:jc w:val="both"/>
      </w:pPr>
    </w:p>
    <w:p w14:paraId="76B534ED" w14:textId="41DAACF0" w:rsidR="007E57A0" w:rsidRPr="00CB1B23" w:rsidRDefault="007E57A0" w:rsidP="002E1E4A">
      <w:pPr>
        <w:pStyle w:val="Heading2"/>
        <w:rPr>
          <w:rFonts w:ascii="Arial" w:hAnsi="Arial" w:cs="Arial"/>
          <w:b/>
          <w:bCs/>
          <w:color w:val="000000" w:themeColor="text1"/>
          <w:sz w:val="22"/>
          <w:szCs w:val="22"/>
        </w:rPr>
      </w:pPr>
      <w:bookmarkStart w:id="3" w:name="_Toc104989566"/>
      <w:r w:rsidRPr="00CB1B23">
        <w:rPr>
          <w:rFonts w:ascii="Arial" w:hAnsi="Arial" w:cs="Arial"/>
          <w:b/>
          <w:bCs/>
          <w:color w:val="000000" w:themeColor="text1"/>
          <w:sz w:val="22"/>
          <w:szCs w:val="22"/>
        </w:rPr>
        <w:t>Objective of the RFI</w:t>
      </w:r>
      <w:bookmarkEnd w:id="3"/>
    </w:p>
    <w:p w14:paraId="73316F60" w14:textId="77777777" w:rsidR="007E57A0" w:rsidRDefault="007E57A0" w:rsidP="005875FB">
      <w:pPr>
        <w:jc w:val="both"/>
      </w:pPr>
    </w:p>
    <w:p w14:paraId="7662FD83" w14:textId="5AF451A1" w:rsidR="005875FB" w:rsidRDefault="005875FB" w:rsidP="005875FB">
      <w:pPr>
        <w:jc w:val="both"/>
      </w:pPr>
      <w:r>
        <w:t>To automate</w:t>
      </w:r>
      <w:r w:rsidR="00DA3E62">
        <w:t xml:space="preserve"> loan management</w:t>
      </w:r>
      <w:r>
        <w:t xml:space="preserve"> business processes</w:t>
      </w:r>
      <w:r w:rsidR="00DA3E62">
        <w:t>,</w:t>
      </w:r>
      <w:r>
        <w:t xml:space="preserve"> </w:t>
      </w:r>
      <w:r w:rsidR="006415AB">
        <w:t xml:space="preserve">collateral management, </w:t>
      </w:r>
      <w:r w:rsidR="003A103C">
        <w:t>i</w:t>
      </w:r>
      <w:r w:rsidR="006415AB">
        <w:t>nterest</w:t>
      </w:r>
      <w:r w:rsidR="008A14E7">
        <w:t xml:space="preserve"> &amp;</w:t>
      </w:r>
      <w:r w:rsidR="006415AB">
        <w:t xml:space="preserve"> charges application, account settlement</w:t>
      </w:r>
      <w:r w:rsidR="003A103C">
        <w:t xml:space="preserve">, </w:t>
      </w:r>
      <w:r w:rsidR="006415AB">
        <w:t>NPA managemen</w:t>
      </w:r>
      <w:r w:rsidR="008A14E7">
        <w:t>t</w:t>
      </w:r>
      <w:r w:rsidR="003A103C">
        <w:t>, loan collections and remedial management</w:t>
      </w:r>
      <w:r w:rsidR="008A14E7">
        <w:t>.</w:t>
      </w:r>
      <w:r>
        <w:t xml:space="preserve"> PNBHFL intends to assess the available </w:t>
      </w:r>
      <w:r w:rsidR="00DA3E62">
        <w:t>LMS</w:t>
      </w:r>
      <w:r>
        <w:t xml:space="preserve"> with a strong footprint in India. </w:t>
      </w:r>
    </w:p>
    <w:p w14:paraId="42993FA9" w14:textId="3F1067D1" w:rsidR="005875FB" w:rsidRDefault="005875FB" w:rsidP="005875FB">
      <w:pPr>
        <w:jc w:val="both"/>
      </w:pPr>
    </w:p>
    <w:p w14:paraId="6F24F8AC" w14:textId="69EC6441" w:rsidR="005875FB" w:rsidRDefault="005875FB" w:rsidP="005875FB">
      <w:pPr>
        <w:jc w:val="both"/>
      </w:pPr>
      <w:r>
        <w:t>Keeping the</w:t>
      </w:r>
      <w:r w:rsidR="00657290">
        <w:t>se</w:t>
      </w:r>
      <w:r>
        <w:t xml:space="preserve"> </w:t>
      </w:r>
      <w:r w:rsidR="00657290">
        <w:t>o</w:t>
      </w:r>
      <w:r>
        <w:t>bjectives in mind, PNBHFL has published the limited Request for Information (RFI) document to</w:t>
      </w:r>
      <w:r w:rsidR="0020515D">
        <w:t xml:space="preserve"> select </w:t>
      </w:r>
      <w:r w:rsidR="002E1E4A">
        <w:t xml:space="preserve">bidder </w:t>
      </w:r>
      <w:r w:rsidR="0020515D">
        <w:t xml:space="preserve">for procurement, </w:t>
      </w:r>
      <w:proofErr w:type="gramStart"/>
      <w:r w:rsidR="0020515D">
        <w:t>implementation</w:t>
      </w:r>
      <w:proofErr w:type="gramEnd"/>
      <w:r w:rsidR="0020515D">
        <w:t xml:space="preserve"> and support of </w:t>
      </w:r>
      <w:r w:rsidR="00DA3E62">
        <w:t>LMS</w:t>
      </w:r>
      <w:r>
        <w:t xml:space="preserve"> with an intent to rank the solutions as per PNBHFL’s requirements and then engage with the top solutions for the next stage. The </w:t>
      </w:r>
      <w:r w:rsidR="0020515D">
        <w:t>RFI is divided into the following major sections:</w:t>
      </w:r>
    </w:p>
    <w:p w14:paraId="78DD7C05" w14:textId="63EBCD11" w:rsidR="00216065" w:rsidRDefault="00216065" w:rsidP="005875FB">
      <w:pPr>
        <w:jc w:val="both"/>
      </w:pPr>
    </w:p>
    <w:p w14:paraId="6826EBC0" w14:textId="382F1824" w:rsidR="00216065" w:rsidRDefault="00216065" w:rsidP="005875FB">
      <w:pPr>
        <w:jc w:val="both"/>
      </w:pPr>
    </w:p>
    <w:p w14:paraId="3AB20C5D" w14:textId="5FF214BC" w:rsidR="004837F8" w:rsidRDefault="004837F8" w:rsidP="00E677A4">
      <w:pPr>
        <w:pStyle w:val="ListParagraph"/>
        <w:numPr>
          <w:ilvl w:val="0"/>
          <w:numId w:val="9"/>
        </w:numPr>
        <w:jc w:val="both"/>
      </w:pPr>
      <w:r w:rsidRPr="00F85A92">
        <w:t>Section 1: Introduction</w:t>
      </w:r>
    </w:p>
    <w:p w14:paraId="65125D04" w14:textId="22EB975A" w:rsidR="003124D6" w:rsidRPr="00F85A92" w:rsidRDefault="003124D6" w:rsidP="003124D6">
      <w:pPr>
        <w:pStyle w:val="ListParagraph"/>
        <w:numPr>
          <w:ilvl w:val="1"/>
          <w:numId w:val="9"/>
        </w:numPr>
        <w:jc w:val="both"/>
      </w:pPr>
      <w:r>
        <w:t>To provide bidders information about PNBHFL and the objective of this RFI</w:t>
      </w:r>
    </w:p>
    <w:p w14:paraId="5A73E445" w14:textId="41FC659D" w:rsidR="002E1E4A" w:rsidRPr="00F85A92" w:rsidRDefault="004837F8" w:rsidP="00E677A4">
      <w:pPr>
        <w:pStyle w:val="ListParagraph"/>
        <w:numPr>
          <w:ilvl w:val="0"/>
          <w:numId w:val="9"/>
        </w:numPr>
        <w:jc w:val="both"/>
      </w:pPr>
      <w:r w:rsidRPr="00F85A92">
        <w:t xml:space="preserve">Section 2: </w:t>
      </w:r>
      <w:r w:rsidR="002E1E4A" w:rsidRPr="00F85A92">
        <w:t>Instructions to Bidders</w:t>
      </w:r>
      <w:r w:rsidR="008E4965">
        <w:t xml:space="preserve">: </w:t>
      </w:r>
    </w:p>
    <w:p w14:paraId="4A8EBF4A" w14:textId="3D061452" w:rsidR="00F85A92" w:rsidRPr="00F85A92" w:rsidRDefault="00F85A92" w:rsidP="00E677A4">
      <w:pPr>
        <w:pStyle w:val="ListParagraph"/>
        <w:numPr>
          <w:ilvl w:val="1"/>
          <w:numId w:val="9"/>
        </w:numPr>
        <w:jc w:val="both"/>
      </w:pPr>
      <w:r w:rsidRPr="00F85A92">
        <w:t>General Instructions: To provide information to bidders to prepare their response to this RFI</w:t>
      </w:r>
    </w:p>
    <w:p w14:paraId="2D464FBA" w14:textId="58D6B90B" w:rsidR="00F85A92" w:rsidRPr="00F85A92" w:rsidRDefault="00F85A92" w:rsidP="00E677A4">
      <w:pPr>
        <w:pStyle w:val="ListParagraph"/>
        <w:numPr>
          <w:ilvl w:val="1"/>
          <w:numId w:val="9"/>
        </w:numPr>
        <w:jc w:val="both"/>
      </w:pPr>
      <w:r w:rsidRPr="00F85A92">
        <w:t>Request for Clarification: To inform the bidders the process</w:t>
      </w:r>
      <w:r>
        <w:t xml:space="preserve"> and format for </w:t>
      </w:r>
      <w:r w:rsidRPr="00F85A92">
        <w:t xml:space="preserve">sharing </w:t>
      </w:r>
      <w:r>
        <w:t>their</w:t>
      </w:r>
      <w:r w:rsidRPr="00F85A92">
        <w:t xml:space="preserve"> queries pertained to this RFI</w:t>
      </w:r>
    </w:p>
    <w:p w14:paraId="6B6B37DE" w14:textId="2D860D0C" w:rsidR="002E1E4A" w:rsidRPr="00F85A92" w:rsidRDefault="002E1E4A" w:rsidP="00F85A92">
      <w:pPr>
        <w:pStyle w:val="ListParagraph"/>
        <w:numPr>
          <w:ilvl w:val="1"/>
          <w:numId w:val="9"/>
        </w:numPr>
        <w:jc w:val="both"/>
      </w:pPr>
      <w:r w:rsidRPr="00F85A92">
        <w:t>Response Submission: To get the response from the bidders</w:t>
      </w:r>
    </w:p>
    <w:p w14:paraId="02A7F2F0" w14:textId="01E19D0E" w:rsidR="008E4965" w:rsidRDefault="00DD4EA2" w:rsidP="00E677A4">
      <w:pPr>
        <w:pStyle w:val="ListParagraph"/>
        <w:numPr>
          <w:ilvl w:val="0"/>
          <w:numId w:val="9"/>
        </w:numPr>
      </w:pPr>
      <w:r w:rsidRPr="00F85A92">
        <w:t>Section 3: Evaluation Methodology</w:t>
      </w:r>
      <w:r w:rsidR="008E4965">
        <w:t>: To evaluate bidder basis the following</w:t>
      </w:r>
    </w:p>
    <w:p w14:paraId="4752DF74" w14:textId="5C183E51" w:rsidR="008E4965" w:rsidRDefault="008E4965" w:rsidP="008E4965">
      <w:pPr>
        <w:pStyle w:val="ListParagraph"/>
        <w:numPr>
          <w:ilvl w:val="1"/>
          <w:numId w:val="9"/>
        </w:numPr>
      </w:pPr>
      <w:r>
        <w:t>Eligibility</w:t>
      </w:r>
    </w:p>
    <w:p w14:paraId="291B8391" w14:textId="3BA8BBD5" w:rsidR="008E4965" w:rsidRDefault="008E4965" w:rsidP="008E4965">
      <w:pPr>
        <w:pStyle w:val="ListParagraph"/>
        <w:numPr>
          <w:ilvl w:val="1"/>
          <w:numId w:val="9"/>
        </w:numPr>
      </w:pPr>
      <w:r>
        <w:t>Technical</w:t>
      </w:r>
    </w:p>
    <w:p w14:paraId="533AB02C" w14:textId="3CDF2652" w:rsidR="008E4965" w:rsidRDefault="008E4965" w:rsidP="008E4965">
      <w:pPr>
        <w:pStyle w:val="ListParagraph"/>
        <w:numPr>
          <w:ilvl w:val="1"/>
          <w:numId w:val="9"/>
        </w:numPr>
      </w:pPr>
      <w:r>
        <w:t>Techno-Commercial</w:t>
      </w:r>
    </w:p>
    <w:p w14:paraId="13931577" w14:textId="77777777" w:rsidR="008E4965" w:rsidRDefault="00DD4EA2" w:rsidP="00E677A4">
      <w:pPr>
        <w:pStyle w:val="ListParagraph"/>
        <w:numPr>
          <w:ilvl w:val="0"/>
          <w:numId w:val="9"/>
        </w:numPr>
        <w:jc w:val="both"/>
      </w:pPr>
      <w:r w:rsidRPr="00F85A92">
        <w:t xml:space="preserve">Section 4: </w:t>
      </w:r>
      <w:r w:rsidR="00216065" w:rsidRPr="00F85A92">
        <w:t xml:space="preserve">Scope of Work: </w:t>
      </w:r>
    </w:p>
    <w:p w14:paraId="49A7F142" w14:textId="294EF792" w:rsidR="00D86575" w:rsidRDefault="008E4965" w:rsidP="008E4965">
      <w:pPr>
        <w:pStyle w:val="ListParagraph"/>
        <w:numPr>
          <w:ilvl w:val="1"/>
          <w:numId w:val="9"/>
        </w:numPr>
        <w:jc w:val="both"/>
      </w:pPr>
      <w:r>
        <w:t xml:space="preserve">Solution Requirements: </w:t>
      </w:r>
      <w:r w:rsidR="00216065" w:rsidRPr="00F85A92">
        <w:t xml:space="preserve">To inform the bidders about PNBHFL’s requirements </w:t>
      </w:r>
      <w:r>
        <w:t xml:space="preserve">for the </w:t>
      </w:r>
      <w:r w:rsidR="00DA3E62">
        <w:t>LMS</w:t>
      </w:r>
    </w:p>
    <w:p w14:paraId="05DED88A" w14:textId="43D26751" w:rsidR="008E4965" w:rsidRPr="00F85A92" w:rsidRDefault="008E4965" w:rsidP="008E4965">
      <w:pPr>
        <w:pStyle w:val="ListParagraph"/>
        <w:numPr>
          <w:ilvl w:val="1"/>
          <w:numId w:val="9"/>
        </w:numPr>
        <w:jc w:val="both"/>
      </w:pPr>
      <w:r>
        <w:t>Activities to be undertaken by bidder: To inform the bidders about the activities PNBHFL expects the bidders to take up</w:t>
      </w:r>
    </w:p>
    <w:p w14:paraId="27D70445" w14:textId="1F95801A" w:rsidR="0015568B" w:rsidRPr="00F85A92" w:rsidRDefault="0015568B" w:rsidP="00E677A4">
      <w:pPr>
        <w:pStyle w:val="ListParagraph"/>
        <w:numPr>
          <w:ilvl w:val="0"/>
          <w:numId w:val="9"/>
        </w:numPr>
        <w:jc w:val="both"/>
      </w:pPr>
      <w:r w:rsidRPr="00F85A92">
        <w:t>Section 5: Annexures</w:t>
      </w:r>
    </w:p>
    <w:p w14:paraId="5D2F6C7E" w14:textId="77777777" w:rsidR="000138F9" w:rsidRDefault="000138F9">
      <w:pPr>
        <w:rPr>
          <w:rFonts w:eastAsiaTheme="majorEastAsia" w:cs="Arial"/>
          <w:b/>
          <w:bCs/>
          <w:color w:val="000000" w:themeColor="text1"/>
          <w:sz w:val="28"/>
          <w:szCs w:val="28"/>
        </w:rPr>
      </w:pPr>
      <w:r>
        <w:rPr>
          <w:rFonts w:cs="Arial"/>
          <w:b/>
          <w:bCs/>
          <w:color w:val="000000" w:themeColor="text1"/>
          <w:sz w:val="28"/>
          <w:szCs w:val="28"/>
        </w:rPr>
        <w:br w:type="page"/>
      </w:r>
    </w:p>
    <w:p w14:paraId="567813D1" w14:textId="43B0EF3B" w:rsidR="00657D97" w:rsidRDefault="002E1E4A" w:rsidP="00657D97">
      <w:pPr>
        <w:pStyle w:val="Heading1"/>
        <w:rPr>
          <w:rFonts w:ascii="Arial" w:hAnsi="Arial" w:cs="Arial"/>
          <w:b/>
          <w:bCs/>
          <w:color w:val="000000" w:themeColor="text1"/>
          <w:sz w:val="28"/>
          <w:szCs w:val="28"/>
        </w:rPr>
      </w:pPr>
      <w:bookmarkStart w:id="4" w:name="_Toc104989567"/>
      <w:r>
        <w:rPr>
          <w:rFonts w:ascii="Arial" w:hAnsi="Arial" w:cs="Arial"/>
          <w:b/>
          <w:bCs/>
          <w:color w:val="000000" w:themeColor="text1"/>
          <w:sz w:val="28"/>
          <w:szCs w:val="28"/>
        </w:rPr>
        <w:lastRenderedPageBreak/>
        <w:t xml:space="preserve">Section 2: </w:t>
      </w:r>
      <w:r w:rsidR="00657D97">
        <w:rPr>
          <w:rFonts w:ascii="Arial" w:hAnsi="Arial" w:cs="Arial"/>
          <w:b/>
          <w:bCs/>
          <w:color w:val="000000" w:themeColor="text1"/>
          <w:sz w:val="28"/>
          <w:szCs w:val="28"/>
        </w:rPr>
        <w:t>Instruction</w:t>
      </w:r>
      <w:r w:rsidR="00BE157E">
        <w:rPr>
          <w:rFonts w:ascii="Arial" w:hAnsi="Arial" w:cs="Arial"/>
          <w:b/>
          <w:bCs/>
          <w:color w:val="000000" w:themeColor="text1"/>
          <w:sz w:val="28"/>
          <w:szCs w:val="28"/>
        </w:rPr>
        <w:t>s</w:t>
      </w:r>
      <w:r w:rsidR="00657D97">
        <w:rPr>
          <w:rFonts w:ascii="Arial" w:hAnsi="Arial" w:cs="Arial"/>
          <w:b/>
          <w:bCs/>
          <w:color w:val="000000" w:themeColor="text1"/>
          <w:sz w:val="28"/>
          <w:szCs w:val="28"/>
        </w:rPr>
        <w:t xml:space="preserve"> to Bidders</w:t>
      </w:r>
      <w:bookmarkEnd w:id="4"/>
    </w:p>
    <w:p w14:paraId="75D685D8" w14:textId="77777777" w:rsidR="003F2746" w:rsidRPr="003F2746" w:rsidRDefault="003F2746" w:rsidP="003F2746"/>
    <w:p w14:paraId="22883408" w14:textId="0918D01D" w:rsidR="00507703" w:rsidRDefault="003F2746" w:rsidP="00CB1B23">
      <w:pPr>
        <w:pStyle w:val="Heading2"/>
        <w:rPr>
          <w:rFonts w:ascii="Arial" w:hAnsi="Arial" w:cs="Arial"/>
          <w:b/>
          <w:bCs/>
          <w:color w:val="000000" w:themeColor="text1"/>
          <w:sz w:val="22"/>
          <w:szCs w:val="22"/>
        </w:rPr>
      </w:pPr>
      <w:bookmarkStart w:id="5" w:name="_Toc104989568"/>
      <w:r w:rsidRPr="00CB1B23">
        <w:rPr>
          <w:rFonts w:ascii="Arial" w:hAnsi="Arial" w:cs="Arial"/>
          <w:b/>
          <w:bCs/>
          <w:color w:val="000000" w:themeColor="text1"/>
          <w:sz w:val="22"/>
          <w:szCs w:val="22"/>
        </w:rPr>
        <w:t xml:space="preserve">General </w:t>
      </w:r>
      <w:r w:rsidR="0069059C">
        <w:rPr>
          <w:rFonts w:ascii="Arial" w:hAnsi="Arial" w:cs="Arial"/>
          <w:b/>
          <w:bCs/>
          <w:color w:val="000000" w:themeColor="text1"/>
          <w:sz w:val="22"/>
          <w:szCs w:val="22"/>
        </w:rPr>
        <w:t>Instructions to Bidder</w:t>
      </w:r>
      <w:bookmarkEnd w:id="5"/>
    </w:p>
    <w:p w14:paraId="3E198F77" w14:textId="77777777" w:rsidR="00CB1B23" w:rsidRPr="00CB1B23" w:rsidRDefault="00CB1B23" w:rsidP="00CB1B23"/>
    <w:p w14:paraId="16C2D17F" w14:textId="3E3572AA" w:rsidR="00507703" w:rsidRDefault="00507703" w:rsidP="00E677A4">
      <w:pPr>
        <w:pStyle w:val="ListParagraph"/>
        <w:numPr>
          <w:ilvl w:val="0"/>
          <w:numId w:val="12"/>
        </w:numPr>
        <w:jc w:val="both"/>
      </w:pPr>
      <w:r>
        <w:t xml:space="preserve">The Bidder is expected to examine all instructions, forms, </w:t>
      </w:r>
      <w:proofErr w:type="gramStart"/>
      <w:r>
        <w:t>terms</w:t>
      </w:r>
      <w:proofErr w:type="gramEnd"/>
      <w:r>
        <w:t xml:space="preserve"> and specifications in the RF</w:t>
      </w:r>
      <w:r w:rsidR="00BA3FE8">
        <w:t>I</w:t>
      </w:r>
      <w:r>
        <w:t xml:space="preserve"> documents.</w:t>
      </w:r>
    </w:p>
    <w:p w14:paraId="5056C22F" w14:textId="77777777" w:rsidR="00507703" w:rsidRDefault="00507703" w:rsidP="00507703">
      <w:pPr>
        <w:jc w:val="both"/>
      </w:pPr>
    </w:p>
    <w:p w14:paraId="0321D458" w14:textId="4AEBBA4C" w:rsidR="00507703" w:rsidRDefault="00507703" w:rsidP="00E677A4">
      <w:pPr>
        <w:pStyle w:val="ListParagraph"/>
        <w:numPr>
          <w:ilvl w:val="0"/>
          <w:numId w:val="12"/>
        </w:numPr>
        <w:jc w:val="both"/>
      </w:pPr>
      <w:r>
        <w:t>No binding legal relationship will exist between any of the Bidders and PNB Housing until execution of a contractual agreement.</w:t>
      </w:r>
    </w:p>
    <w:p w14:paraId="653F7E1D" w14:textId="77777777" w:rsidR="00507703" w:rsidRDefault="00507703" w:rsidP="00507703">
      <w:pPr>
        <w:jc w:val="both"/>
      </w:pPr>
    </w:p>
    <w:p w14:paraId="2A027DD2" w14:textId="43DBE07A" w:rsidR="00507703" w:rsidRDefault="00507703" w:rsidP="00E677A4">
      <w:pPr>
        <w:pStyle w:val="ListParagraph"/>
        <w:numPr>
          <w:ilvl w:val="0"/>
          <w:numId w:val="12"/>
        </w:numPr>
        <w:jc w:val="both"/>
      </w:pPr>
      <w:r>
        <w:t>Each Bidder acknowledges and accepts that PNB Housing may in its absolute discretion apply selection criteria for evaluation of proposals for short listing / selecting the eligible vendor(s).</w:t>
      </w:r>
    </w:p>
    <w:p w14:paraId="23BA10FB" w14:textId="77777777" w:rsidR="00507703" w:rsidRDefault="00507703" w:rsidP="00507703">
      <w:pPr>
        <w:jc w:val="both"/>
      </w:pPr>
    </w:p>
    <w:p w14:paraId="69EE2359" w14:textId="3C88A59D" w:rsidR="00507703" w:rsidRDefault="00507703" w:rsidP="00E677A4">
      <w:pPr>
        <w:pStyle w:val="ListParagraph"/>
        <w:numPr>
          <w:ilvl w:val="0"/>
          <w:numId w:val="12"/>
        </w:numPr>
        <w:jc w:val="both"/>
      </w:pPr>
      <w:r>
        <w:t>A Bidder will, by responding to PNB Housing for RF</w:t>
      </w:r>
      <w:r w:rsidR="00924A9D">
        <w:t>I</w:t>
      </w:r>
      <w:r>
        <w:t>, be deemed to have accepted the terms and conditions of this RF</w:t>
      </w:r>
      <w:r w:rsidR="00924A9D">
        <w:t>I</w:t>
      </w:r>
      <w:r>
        <w:t>.</w:t>
      </w:r>
    </w:p>
    <w:p w14:paraId="71D49A24" w14:textId="77777777" w:rsidR="00507703" w:rsidRDefault="00507703" w:rsidP="00507703">
      <w:pPr>
        <w:jc w:val="both"/>
      </w:pPr>
    </w:p>
    <w:p w14:paraId="57BDC2B8" w14:textId="609A9D3D" w:rsidR="00507703" w:rsidRDefault="00507703" w:rsidP="00E677A4">
      <w:pPr>
        <w:pStyle w:val="ListParagraph"/>
        <w:numPr>
          <w:ilvl w:val="0"/>
          <w:numId w:val="12"/>
        </w:numPr>
        <w:jc w:val="both"/>
      </w:pPr>
      <w:r>
        <w:t>PNB Housing may, in its absolute discretion, seek additional information or material from any Bidder after the RF</w:t>
      </w:r>
      <w:r w:rsidR="00924A9D">
        <w:t>I</w:t>
      </w:r>
      <w:r>
        <w:t xml:space="preserve"> closes and all such information and material provided must be taken to form part of that Bidder’s response.</w:t>
      </w:r>
    </w:p>
    <w:p w14:paraId="3271C09E" w14:textId="77777777" w:rsidR="00507703" w:rsidRDefault="00507703" w:rsidP="00507703">
      <w:pPr>
        <w:jc w:val="both"/>
      </w:pPr>
    </w:p>
    <w:p w14:paraId="07679EB6" w14:textId="023EB6F4" w:rsidR="00507703" w:rsidRDefault="00507703" w:rsidP="00E677A4">
      <w:pPr>
        <w:pStyle w:val="ListParagraph"/>
        <w:numPr>
          <w:ilvl w:val="0"/>
          <w:numId w:val="12"/>
        </w:numPr>
        <w:jc w:val="both"/>
      </w:pPr>
      <w:r>
        <w:t xml:space="preserve">If PNB Housing, in its absolute discretion, deems that the originator of the question </w:t>
      </w:r>
      <w:r w:rsidR="00101FC6">
        <w:t>will gain</w:t>
      </w:r>
      <w:r>
        <w:t xml:space="preserve"> an advantage by a response to a question, then PNB Housing reserves the right to communicate such response to all Bidders.</w:t>
      </w:r>
    </w:p>
    <w:p w14:paraId="1C467D5F" w14:textId="77777777" w:rsidR="00507703" w:rsidRDefault="00507703" w:rsidP="00507703">
      <w:pPr>
        <w:jc w:val="both"/>
      </w:pPr>
    </w:p>
    <w:p w14:paraId="7BFC07F5" w14:textId="57BBE04B" w:rsidR="00507703" w:rsidRDefault="00507703" w:rsidP="00E677A4">
      <w:pPr>
        <w:pStyle w:val="ListParagraph"/>
        <w:numPr>
          <w:ilvl w:val="0"/>
          <w:numId w:val="12"/>
        </w:numPr>
        <w:jc w:val="both"/>
      </w:pPr>
      <w:r>
        <w:t>PNB Housing may, in its absolute discretion, engage in discussion or negotiation with any Bidder (or simultaneously with more than one Bidder) after the RF</w:t>
      </w:r>
      <w:r w:rsidR="00924A9D">
        <w:t>I</w:t>
      </w:r>
      <w:r>
        <w:t xml:space="preserve"> closes to improve or clarify any response.</w:t>
      </w:r>
    </w:p>
    <w:p w14:paraId="7F8EA61B" w14:textId="77777777" w:rsidR="00507703" w:rsidRDefault="00507703" w:rsidP="00507703">
      <w:pPr>
        <w:jc w:val="both"/>
      </w:pPr>
    </w:p>
    <w:p w14:paraId="4210D5E0" w14:textId="54D4C8E9" w:rsidR="00507703" w:rsidRDefault="00507703" w:rsidP="00E677A4">
      <w:pPr>
        <w:pStyle w:val="ListParagraph"/>
        <w:numPr>
          <w:ilvl w:val="0"/>
          <w:numId w:val="12"/>
        </w:numPr>
        <w:jc w:val="both"/>
      </w:pPr>
      <w:r>
        <w:t>PNB Housing will notify all short-listed Bidders in writing or by mail or by publishing in its website as soon as practicable about the outcome of their RF</w:t>
      </w:r>
      <w:r w:rsidR="00924A9D">
        <w:t>I</w:t>
      </w:r>
      <w:r>
        <w:t xml:space="preserve">. </w:t>
      </w:r>
      <w:r w:rsidR="00F669F1">
        <w:t>PNB Housing</w:t>
      </w:r>
      <w:r>
        <w:t xml:space="preserve"> is not obliged to provide any reasons for any such acceptance or rejection.</w:t>
      </w:r>
    </w:p>
    <w:p w14:paraId="1735012E" w14:textId="77777777" w:rsidR="00507703" w:rsidRDefault="00507703" w:rsidP="00507703">
      <w:pPr>
        <w:jc w:val="both"/>
      </w:pPr>
    </w:p>
    <w:p w14:paraId="0DA24D7E" w14:textId="77777777" w:rsidR="00507703" w:rsidRDefault="00507703" w:rsidP="00E677A4">
      <w:pPr>
        <w:pStyle w:val="ListParagraph"/>
        <w:numPr>
          <w:ilvl w:val="0"/>
          <w:numId w:val="12"/>
        </w:numPr>
        <w:jc w:val="both"/>
      </w:pPr>
      <w:r>
        <w:t>The bids that qualify the Minimum Eligibility Criteria will be eligible for further evaluation and subsequently the bids qualify both Minimum Eligibility Criteria and Technical Evaluation will be eligible for Commercial Evaluation.</w:t>
      </w:r>
    </w:p>
    <w:p w14:paraId="20B87621" w14:textId="77777777" w:rsidR="00507703" w:rsidRDefault="00507703" w:rsidP="00507703">
      <w:pPr>
        <w:jc w:val="both"/>
      </w:pPr>
    </w:p>
    <w:p w14:paraId="2AB0660B" w14:textId="77777777" w:rsidR="00507703" w:rsidRDefault="00507703" w:rsidP="00E677A4">
      <w:pPr>
        <w:pStyle w:val="ListParagraph"/>
        <w:numPr>
          <w:ilvl w:val="0"/>
          <w:numId w:val="12"/>
        </w:numPr>
        <w:jc w:val="both"/>
      </w:pPr>
      <w:r>
        <w:t>PNB Housing may, at its discretion, extend the deadline for submission of Bids by amending the Bid Documents, in which case, all rights and obligations of the PNB Housing and Bidders previously subject to the deadline will thereafter be subject to the deadline as extended.</w:t>
      </w:r>
    </w:p>
    <w:p w14:paraId="6B05D6DE" w14:textId="77777777" w:rsidR="00507703" w:rsidRDefault="00507703" w:rsidP="00507703">
      <w:pPr>
        <w:jc w:val="both"/>
      </w:pPr>
    </w:p>
    <w:p w14:paraId="3296D17F" w14:textId="50EDD8A0" w:rsidR="00507703" w:rsidRDefault="00507703" w:rsidP="00E677A4">
      <w:pPr>
        <w:pStyle w:val="ListParagraph"/>
        <w:numPr>
          <w:ilvl w:val="0"/>
          <w:numId w:val="12"/>
        </w:numPr>
        <w:jc w:val="both"/>
      </w:pPr>
      <w:r>
        <w:t>The Bidders should have proper and adequate support mechanisms in place at Delhi NCR &amp; Chennai to provide all necessary support under this project as detailed in this RF</w:t>
      </w:r>
      <w:r w:rsidR="00924A9D">
        <w:t>I</w:t>
      </w:r>
      <w:r w:rsidR="003718DF">
        <w:t>.</w:t>
      </w:r>
    </w:p>
    <w:p w14:paraId="2CE4CC89" w14:textId="77777777" w:rsidR="00507703" w:rsidRDefault="00507703" w:rsidP="00507703">
      <w:pPr>
        <w:jc w:val="both"/>
      </w:pPr>
    </w:p>
    <w:p w14:paraId="32F75F70" w14:textId="77777777" w:rsidR="00507703" w:rsidRDefault="00507703" w:rsidP="00E677A4">
      <w:pPr>
        <w:pStyle w:val="ListParagraph"/>
        <w:numPr>
          <w:ilvl w:val="0"/>
          <w:numId w:val="12"/>
        </w:numPr>
        <w:jc w:val="both"/>
      </w:pPr>
      <w:r>
        <w:t>The Bidders are not required to impose their own terms and conditions to the bid and if submitted will not be considered as forming part of their bids.</w:t>
      </w:r>
    </w:p>
    <w:p w14:paraId="607027AC" w14:textId="77777777" w:rsidR="00507703" w:rsidRDefault="00507703" w:rsidP="00507703">
      <w:pPr>
        <w:jc w:val="both"/>
      </w:pPr>
    </w:p>
    <w:p w14:paraId="58B07B80" w14:textId="022C6824" w:rsidR="00507703" w:rsidRDefault="00507703" w:rsidP="00E677A4">
      <w:pPr>
        <w:pStyle w:val="ListParagraph"/>
        <w:numPr>
          <w:ilvl w:val="0"/>
          <w:numId w:val="12"/>
        </w:numPr>
        <w:jc w:val="both"/>
      </w:pPr>
      <w:r>
        <w:t>The Bidder shall not outsource the work assigned by the PNB Housing, to any third party and attend all complaints registered by the PNB Housing through its own service/</w:t>
      </w:r>
      <w:r w:rsidR="00A46C57">
        <w:t xml:space="preserve"> </w:t>
      </w:r>
      <w:r>
        <w:t>support infrastructure only.</w:t>
      </w:r>
    </w:p>
    <w:p w14:paraId="69469689" w14:textId="77777777" w:rsidR="00507703" w:rsidRDefault="00507703" w:rsidP="00507703">
      <w:pPr>
        <w:jc w:val="both"/>
      </w:pPr>
    </w:p>
    <w:p w14:paraId="179032AB" w14:textId="77777777" w:rsidR="00537755" w:rsidRDefault="00507703" w:rsidP="00E677A4">
      <w:pPr>
        <w:pStyle w:val="ListParagraph"/>
        <w:numPr>
          <w:ilvl w:val="0"/>
          <w:numId w:val="12"/>
        </w:numPr>
        <w:jc w:val="both"/>
      </w:pPr>
      <w:r>
        <w:t>Statement of Confidentiality</w:t>
      </w:r>
      <w:r w:rsidR="00537755">
        <w:t>:</w:t>
      </w:r>
      <w:r>
        <w:t xml:space="preserve"> </w:t>
      </w:r>
    </w:p>
    <w:p w14:paraId="31ADEBFC" w14:textId="7BC432B4" w:rsidR="00724038" w:rsidRDefault="00507703" w:rsidP="00537755">
      <w:pPr>
        <w:pStyle w:val="ListParagraph"/>
        <w:jc w:val="both"/>
      </w:pPr>
      <w:r>
        <w:lastRenderedPageBreak/>
        <w:t>This document contains information that is proprietary and confidential to PNB Housing, which shall not be disclosed outside the Bidder transmitted, or duplicated, used in whole or in part for any purpose other than its intended purpose. Any use or disclosure in whole or in part of this information without explicit written permission of PNB Housing is prohibited. PNB Housing may update or revise the RF</w:t>
      </w:r>
      <w:r w:rsidR="00924A9D">
        <w:t>I</w:t>
      </w:r>
      <w:r>
        <w:t xml:space="preserve"> document or any part of it. The Bidder acknowledges that any such revised or amended document is received subject to the same terms and conditions as this original and subject to the same confidentiality undertaking. The Bidder will not disclose or discuss the contents of the RF</w:t>
      </w:r>
      <w:r w:rsidR="00924A9D">
        <w:t>I</w:t>
      </w:r>
      <w:r>
        <w:t xml:space="preserve"> document with any officer, employee, consultant, director, agent, or other person associated or affiliated in any way with PNB Housing or any of its customers, suppliers, or agents without the prior written consent of PNB Housing. Any use or disclosure in whole or in part of this information without explicit written permission of PNB Housing is prohibited.</w:t>
      </w:r>
    </w:p>
    <w:p w14:paraId="394CDC81" w14:textId="77777777" w:rsidR="00724038" w:rsidRDefault="00724038" w:rsidP="00724038">
      <w:pPr>
        <w:pStyle w:val="ListParagraph"/>
        <w:jc w:val="both"/>
      </w:pPr>
    </w:p>
    <w:p w14:paraId="66B599D0" w14:textId="77777777" w:rsidR="001A523D" w:rsidRDefault="00724038" w:rsidP="00E677A4">
      <w:pPr>
        <w:pStyle w:val="ListParagraph"/>
        <w:numPr>
          <w:ilvl w:val="0"/>
          <w:numId w:val="12"/>
        </w:numPr>
        <w:jc w:val="both"/>
      </w:pPr>
      <w:r>
        <w:t xml:space="preserve">Anti-Bribery and Anti-Corruption (ABAC) and Anti-Money Laundering (AML): </w:t>
      </w:r>
    </w:p>
    <w:p w14:paraId="3984438C" w14:textId="34A63114" w:rsidR="00724038" w:rsidRDefault="00724038" w:rsidP="001A523D">
      <w:pPr>
        <w:pStyle w:val="ListParagraph"/>
        <w:jc w:val="both"/>
      </w:pPr>
      <w:r>
        <w:t xml:space="preserve">The bidder must observe and comply with all ABAC &amp; AML Laws and ensure that its directors, employees, representatives, </w:t>
      </w:r>
      <w:proofErr w:type="gramStart"/>
      <w:r>
        <w:t>agents</w:t>
      </w:r>
      <w:proofErr w:type="gramEnd"/>
      <w:r>
        <w:t xml:space="preserve"> and sub-contractors do not violate any of the laws during tendering process and agreement period.</w:t>
      </w:r>
    </w:p>
    <w:p w14:paraId="43E949DA" w14:textId="77777777" w:rsidR="00724038" w:rsidRDefault="00724038" w:rsidP="00724038">
      <w:pPr>
        <w:pStyle w:val="ListParagraph"/>
        <w:jc w:val="both"/>
      </w:pPr>
    </w:p>
    <w:p w14:paraId="1D774987" w14:textId="0614031B" w:rsidR="00724038" w:rsidRDefault="00724038" w:rsidP="00E677A4">
      <w:pPr>
        <w:pStyle w:val="ListParagraph"/>
        <w:numPr>
          <w:ilvl w:val="0"/>
          <w:numId w:val="12"/>
        </w:numPr>
        <w:jc w:val="both"/>
      </w:pPr>
      <w:r>
        <w:t>Amendment to the</w:t>
      </w:r>
      <w:r w:rsidR="003F2746">
        <w:t xml:space="preserve"> RFI</w:t>
      </w:r>
    </w:p>
    <w:p w14:paraId="7E4E4084" w14:textId="05CA400D" w:rsidR="00724038" w:rsidRDefault="00724038" w:rsidP="00E677A4">
      <w:pPr>
        <w:pStyle w:val="ListParagraph"/>
        <w:numPr>
          <w:ilvl w:val="1"/>
          <w:numId w:val="12"/>
        </w:numPr>
        <w:jc w:val="both"/>
      </w:pPr>
      <w:r>
        <w:t xml:space="preserve">At any time prior to the deadline for submission of Bids, PNB Housing, for any reason, may modify the </w:t>
      </w:r>
      <w:r w:rsidR="003F2746">
        <w:t>RFI</w:t>
      </w:r>
      <w:r>
        <w:t>, by amendment.</w:t>
      </w:r>
    </w:p>
    <w:p w14:paraId="0BFB596B" w14:textId="77777777" w:rsidR="00724038" w:rsidRDefault="00724038" w:rsidP="00E677A4">
      <w:pPr>
        <w:pStyle w:val="ListParagraph"/>
        <w:numPr>
          <w:ilvl w:val="1"/>
          <w:numId w:val="12"/>
        </w:numPr>
        <w:jc w:val="both"/>
      </w:pPr>
      <w:r>
        <w:t>The amendment will be shared by email circulation</w:t>
      </w:r>
    </w:p>
    <w:p w14:paraId="119EA28B" w14:textId="791D2E3F" w:rsidR="00724038" w:rsidRDefault="00724038" w:rsidP="00E677A4">
      <w:pPr>
        <w:pStyle w:val="ListParagraph"/>
        <w:numPr>
          <w:ilvl w:val="1"/>
          <w:numId w:val="12"/>
        </w:numPr>
        <w:jc w:val="both"/>
      </w:pPr>
      <w:r>
        <w:t>All Bidders must ensure that all amendments/</w:t>
      </w:r>
      <w:r w:rsidR="008447B4">
        <w:t xml:space="preserve"> </w:t>
      </w:r>
      <w:r>
        <w:t>enhancements (if any) in the RF</w:t>
      </w:r>
      <w:r w:rsidR="00924A9D">
        <w:t>I</w:t>
      </w:r>
      <w:r>
        <w:t xml:space="preserve"> have been considered by them before submitting the bid. PNB Housing will not have any responsibility in case some omission is done by any bidder.</w:t>
      </w:r>
    </w:p>
    <w:p w14:paraId="0332CC8A" w14:textId="77777777" w:rsidR="00724038" w:rsidRDefault="00724038" w:rsidP="00E677A4">
      <w:pPr>
        <w:pStyle w:val="ListParagraph"/>
        <w:numPr>
          <w:ilvl w:val="1"/>
          <w:numId w:val="12"/>
        </w:numPr>
        <w:jc w:val="both"/>
      </w:pPr>
      <w:r>
        <w:t>PNB Housing at its discretion may extend the deadline for the submission of Bids.</w:t>
      </w:r>
    </w:p>
    <w:p w14:paraId="2B90053E" w14:textId="27FA9910" w:rsidR="00724038" w:rsidRDefault="00724038" w:rsidP="00E677A4">
      <w:pPr>
        <w:pStyle w:val="ListParagraph"/>
        <w:numPr>
          <w:ilvl w:val="1"/>
          <w:numId w:val="12"/>
        </w:numPr>
        <w:jc w:val="both"/>
      </w:pPr>
      <w:r>
        <w:t>PNB Housing may at its own discretion modify the terms and conditions of the RF</w:t>
      </w:r>
      <w:r w:rsidR="00924A9D">
        <w:t>I</w:t>
      </w:r>
      <w:r>
        <w:t xml:space="preserve"> at any point of time.</w:t>
      </w:r>
    </w:p>
    <w:p w14:paraId="1CD2EF11" w14:textId="3E9BD50B" w:rsidR="00724038" w:rsidRDefault="00724038" w:rsidP="00E677A4">
      <w:pPr>
        <w:pStyle w:val="ListParagraph"/>
        <w:numPr>
          <w:ilvl w:val="1"/>
          <w:numId w:val="12"/>
        </w:numPr>
        <w:jc w:val="both"/>
      </w:pPr>
      <w:r>
        <w:t>PNB Housing shall not be liable for any communication gap. Further PNB Housing reserve the right to scrap the RF</w:t>
      </w:r>
      <w:r w:rsidR="00924A9D">
        <w:t>I</w:t>
      </w:r>
      <w:r>
        <w:t xml:space="preserve"> or drop the tendering process at any stage without assigning any reason.</w:t>
      </w:r>
    </w:p>
    <w:p w14:paraId="379377F7" w14:textId="77777777" w:rsidR="00724038" w:rsidRDefault="00724038" w:rsidP="00E677A4">
      <w:pPr>
        <w:pStyle w:val="ListParagraph"/>
        <w:numPr>
          <w:ilvl w:val="1"/>
          <w:numId w:val="12"/>
        </w:numPr>
        <w:jc w:val="both"/>
      </w:pPr>
      <w:r>
        <w:t>PNB Housing reserve rights to reject any or all offers based on evaluation due to poor track record or reputation etc. of bidder</w:t>
      </w:r>
    </w:p>
    <w:p w14:paraId="3272F8D7" w14:textId="0B96B5E9" w:rsidR="00724038" w:rsidRDefault="00724038" w:rsidP="00E677A4">
      <w:pPr>
        <w:pStyle w:val="ListParagraph"/>
        <w:numPr>
          <w:ilvl w:val="1"/>
          <w:numId w:val="12"/>
        </w:numPr>
        <w:jc w:val="both"/>
      </w:pPr>
      <w:r>
        <w:t>PNB Housing can re-tender without providing reason and will not incur any liability on account of rejection or re-tendering</w:t>
      </w:r>
    </w:p>
    <w:p w14:paraId="2FCD50F6" w14:textId="77777777" w:rsidR="00724038" w:rsidRDefault="00724038" w:rsidP="00724038">
      <w:pPr>
        <w:pStyle w:val="ListParagraph"/>
        <w:ind w:left="1440"/>
        <w:jc w:val="both"/>
      </w:pPr>
    </w:p>
    <w:p w14:paraId="11A36991" w14:textId="77777777" w:rsidR="000E1C33" w:rsidRDefault="00724038" w:rsidP="00E677A4">
      <w:pPr>
        <w:pStyle w:val="ListParagraph"/>
        <w:numPr>
          <w:ilvl w:val="0"/>
          <w:numId w:val="12"/>
        </w:numPr>
        <w:jc w:val="both"/>
      </w:pPr>
      <w:r>
        <w:t xml:space="preserve">Right to Alter Location / Quantities: </w:t>
      </w:r>
    </w:p>
    <w:p w14:paraId="799080C6" w14:textId="14AB7B3C" w:rsidR="00724038" w:rsidRDefault="00724038" w:rsidP="000E1C33">
      <w:pPr>
        <w:pStyle w:val="ListParagraph"/>
        <w:jc w:val="both"/>
      </w:pPr>
      <w:r>
        <w:t>PNB Housing reserves the right to alter the proposed location/s specified in the tender. PNB Housing also reserves the right to add/delete one or more location/s.</w:t>
      </w:r>
    </w:p>
    <w:p w14:paraId="70F4DBC0" w14:textId="77777777" w:rsidR="00724038" w:rsidRDefault="00724038" w:rsidP="00724038">
      <w:pPr>
        <w:pStyle w:val="ListParagraph"/>
        <w:jc w:val="both"/>
      </w:pPr>
    </w:p>
    <w:p w14:paraId="69841C46" w14:textId="77777777" w:rsidR="000E1C33" w:rsidRDefault="00724038" w:rsidP="00E677A4">
      <w:pPr>
        <w:pStyle w:val="ListParagraph"/>
        <w:numPr>
          <w:ilvl w:val="0"/>
          <w:numId w:val="12"/>
        </w:numPr>
        <w:jc w:val="both"/>
      </w:pPr>
      <w:r>
        <w:t xml:space="preserve">Minimum Eligibility Documents to be submitted by the bidder: </w:t>
      </w:r>
    </w:p>
    <w:p w14:paraId="71E929EA" w14:textId="7D1A1F59" w:rsidR="00724038" w:rsidRDefault="00724038" w:rsidP="006F2833">
      <w:pPr>
        <w:pStyle w:val="ListParagraph"/>
        <w:jc w:val="both"/>
      </w:pPr>
      <w:r>
        <w:t xml:space="preserve">Proposals not complying with minimum eligibility criteria, as enumerated below, will be </w:t>
      </w:r>
      <w:proofErr w:type="gramStart"/>
      <w:r>
        <w:t>rejected</w:t>
      </w:r>
      <w:proofErr w:type="gramEnd"/>
      <w:r>
        <w:t xml:space="preserve"> and will not be considered for evaluation of technical bid. </w:t>
      </w:r>
      <w:r w:rsidR="006F2833">
        <w:t xml:space="preserve"> </w:t>
      </w:r>
    </w:p>
    <w:p w14:paraId="43DB1BD1" w14:textId="77777777" w:rsidR="00724038" w:rsidRDefault="00724038" w:rsidP="00724038">
      <w:pPr>
        <w:pStyle w:val="ListParagraph"/>
        <w:ind w:left="1440"/>
        <w:jc w:val="both"/>
      </w:pPr>
    </w:p>
    <w:p w14:paraId="4E14CD7F" w14:textId="77777777" w:rsidR="00724038" w:rsidRDefault="00724038" w:rsidP="00E677A4">
      <w:pPr>
        <w:pStyle w:val="ListParagraph"/>
        <w:numPr>
          <w:ilvl w:val="0"/>
          <w:numId w:val="12"/>
        </w:numPr>
        <w:jc w:val="both"/>
      </w:pPr>
      <w:r>
        <w:t>Period of Validity of Bids</w:t>
      </w:r>
    </w:p>
    <w:p w14:paraId="7062D225" w14:textId="77777777" w:rsidR="00724038" w:rsidRDefault="00724038" w:rsidP="00E677A4">
      <w:pPr>
        <w:pStyle w:val="ListParagraph"/>
        <w:numPr>
          <w:ilvl w:val="1"/>
          <w:numId w:val="12"/>
        </w:numPr>
        <w:jc w:val="both"/>
      </w:pPr>
      <w:r>
        <w:t>Prices and other terms offered by Bidders must be valid for an acceptance period of six (6) months from the date of submission of commercial bid.</w:t>
      </w:r>
    </w:p>
    <w:p w14:paraId="5CDD7546" w14:textId="690C542A" w:rsidR="00724038" w:rsidRDefault="00724038" w:rsidP="00E677A4">
      <w:pPr>
        <w:pStyle w:val="ListParagraph"/>
        <w:numPr>
          <w:ilvl w:val="1"/>
          <w:numId w:val="12"/>
        </w:numPr>
        <w:jc w:val="both"/>
      </w:pPr>
      <w:r>
        <w:t>In exceptional circumstances the PNB Housing may solicit the Bidders consent to an extension of the period of validity. The request and response thereto shall be made in writing. The Bid security provided shall also be extended</w:t>
      </w:r>
    </w:p>
    <w:p w14:paraId="1905C25A" w14:textId="715939A1" w:rsidR="00427DC5" w:rsidRDefault="00427DC5" w:rsidP="00427DC5">
      <w:pPr>
        <w:jc w:val="both"/>
      </w:pPr>
    </w:p>
    <w:p w14:paraId="086A9E3C" w14:textId="77777777" w:rsidR="00427DC5" w:rsidRPr="00427DC5" w:rsidRDefault="00427DC5" w:rsidP="00E677A4">
      <w:pPr>
        <w:pStyle w:val="ListParagraph"/>
        <w:numPr>
          <w:ilvl w:val="0"/>
          <w:numId w:val="12"/>
        </w:numPr>
        <w:jc w:val="both"/>
      </w:pPr>
      <w:r w:rsidRPr="00427DC5">
        <w:t>PNB Housing will not be obliged to meet and have discussions with any Bidder, and or to consider any representations.</w:t>
      </w:r>
    </w:p>
    <w:p w14:paraId="7D451373" w14:textId="77777777" w:rsidR="00427DC5" w:rsidRPr="00427DC5" w:rsidRDefault="00427DC5" w:rsidP="00427DC5">
      <w:pPr>
        <w:pStyle w:val="ListParagraph"/>
        <w:jc w:val="both"/>
      </w:pPr>
    </w:p>
    <w:p w14:paraId="5E0810B2" w14:textId="77777777" w:rsidR="00427DC5" w:rsidRPr="00427DC5" w:rsidRDefault="00427DC5" w:rsidP="00E677A4">
      <w:pPr>
        <w:pStyle w:val="ListParagraph"/>
        <w:numPr>
          <w:ilvl w:val="0"/>
          <w:numId w:val="12"/>
        </w:numPr>
        <w:jc w:val="both"/>
      </w:pPr>
      <w:r w:rsidRPr="00427DC5">
        <w:t xml:space="preserve">PNB Housing reserves the right to call for any additional information </w:t>
      </w:r>
      <w:proofErr w:type="gramStart"/>
      <w:r w:rsidRPr="00427DC5">
        <w:t>and also</w:t>
      </w:r>
      <w:proofErr w:type="gramEnd"/>
      <w:r w:rsidRPr="00427DC5">
        <w:t xml:space="preserve"> reserves the right to reject the proposal of any Bidder if in the opinion of PNB Housing, the information furnished is incomplete or the Bidder does not qualify for the contract.</w:t>
      </w:r>
    </w:p>
    <w:p w14:paraId="7675687C" w14:textId="77777777" w:rsidR="00427DC5" w:rsidRPr="00427DC5" w:rsidRDefault="00427DC5" w:rsidP="00427DC5">
      <w:pPr>
        <w:pStyle w:val="ListParagraph"/>
        <w:jc w:val="both"/>
      </w:pPr>
    </w:p>
    <w:p w14:paraId="11364580" w14:textId="77777777" w:rsidR="00427DC5" w:rsidRPr="00427DC5" w:rsidRDefault="00427DC5" w:rsidP="00E677A4">
      <w:pPr>
        <w:pStyle w:val="ListParagraph"/>
        <w:numPr>
          <w:ilvl w:val="0"/>
          <w:numId w:val="12"/>
        </w:numPr>
        <w:jc w:val="both"/>
      </w:pPr>
      <w:r w:rsidRPr="00427DC5">
        <w:t>The Commercial and Technical Bids will have to be signed on all pages of the Bid by the authorized signatory. Unsigned Bids would be treated as incomplete and would be rejected.</w:t>
      </w:r>
    </w:p>
    <w:p w14:paraId="6A14FB11" w14:textId="77777777" w:rsidR="00427DC5" w:rsidRPr="00427DC5" w:rsidRDefault="00427DC5" w:rsidP="00427DC5">
      <w:pPr>
        <w:pStyle w:val="ListParagraph"/>
        <w:jc w:val="both"/>
      </w:pPr>
    </w:p>
    <w:p w14:paraId="41F0A486" w14:textId="77777777" w:rsidR="00427DC5" w:rsidRPr="00427DC5" w:rsidRDefault="00427DC5" w:rsidP="00E677A4">
      <w:pPr>
        <w:pStyle w:val="ListParagraph"/>
        <w:numPr>
          <w:ilvl w:val="0"/>
          <w:numId w:val="12"/>
        </w:numPr>
        <w:jc w:val="both"/>
      </w:pPr>
      <w:r w:rsidRPr="00427DC5">
        <w:t>The selected bidder shall not, without PNB Housing’s consent, disclose the contract, or any provision thereof or the documents furnished by PNB Housing to any third party during the performance of the contract.</w:t>
      </w:r>
    </w:p>
    <w:p w14:paraId="47E4915B" w14:textId="77777777" w:rsidR="00427DC5" w:rsidRPr="00427DC5" w:rsidRDefault="00427DC5" w:rsidP="00427DC5">
      <w:pPr>
        <w:pStyle w:val="ListParagraph"/>
        <w:jc w:val="both"/>
      </w:pPr>
    </w:p>
    <w:p w14:paraId="26A92062" w14:textId="77777777" w:rsidR="00427DC5" w:rsidRPr="00427DC5" w:rsidRDefault="00427DC5" w:rsidP="00E677A4">
      <w:pPr>
        <w:pStyle w:val="ListParagraph"/>
        <w:numPr>
          <w:ilvl w:val="0"/>
          <w:numId w:val="12"/>
        </w:numPr>
        <w:jc w:val="both"/>
      </w:pPr>
      <w:r w:rsidRPr="00427DC5">
        <w:t xml:space="preserve">The Bidder shall bear all the costs associated with the bidding process, </w:t>
      </w:r>
      <w:proofErr w:type="gramStart"/>
      <w:r w:rsidRPr="00427DC5">
        <w:t>preparation</w:t>
      </w:r>
      <w:proofErr w:type="gramEnd"/>
      <w:r w:rsidRPr="00427DC5">
        <w:t xml:space="preserve"> and submission of bids and PNB Housing shall in no case be liable for the said costs, regardless of the conduct or the outcome of the bidding process.</w:t>
      </w:r>
    </w:p>
    <w:p w14:paraId="414C1EA7" w14:textId="77777777" w:rsidR="00427DC5" w:rsidRPr="00427DC5" w:rsidRDefault="00427DC5" w:rsidP="00427DC5">
      <w:pPr>
        <w:pStyle w:val="ListParagraph"/>
        <w:jc w:val="both"/>
      </w:pPr>
    </w:p>
    <w:p w14:paraId="2040B859" w14:textId="77777777" w:rsidR="00427DC5" w:rsidRPr="00427DC5" w:rsidRDefault="00427DC5" w:rsidP="00E677A4">
      <w:pPr>
        <w:pStyle w:val="ListParagraph"/>
        <w:numPr>
          <w:ilvl w:val="0"/>
          <w:numId w:val="12"/>
        </w:numPr>
        <w:jc w:val="both"/>
      </w:pPr>
      <w:r w:rsidRPr="00427DC5">
        <w:t xml:space="preserve">The Bidder shall comply with all existing and future regulatory guidelines applicable on PNB Housing with respect to this RFI. </w:t>
      </w:r>
    </w:p>
    <w:p w14:paraId="6DECF357" w14:textId="77777777" w:rsidR="00427DC5" w:rsidRPr="00427DC5" w:rsidRDefault="00427DC5" w:rsidP="00427DC5">
      <w:pPr>
        <w:pStyle w:val="ListParagraph"/>
        <w:jc w:val="both"/>
      </w:pPr>
    </w:p>
    <w:p w14:paraId="0704B6C0" w14:textId="3640359C" w:rsidR="00427DC5" w:rsidRDefault="00427DC5" w:rsidP="00E677A4">
      <w:pPr>
        <w:pStyle w:val="ListParagraph"/>
        <w:numPr>
          <w:ilvl w:val="0"/>
          <w:numId w:val="12"/>
        </w:numPr>
        <w:jc w:val="both"/>
      </w:pPr>
      <w:r w:rsidRPr="00427DC5">
        <w:t>Bidder must ensure the completeness of bill of material in every aspect to meet the requirements of PNB Housing.</w:t>
      </w:r>
    </w:p>
    <w:p w14:paraId="448EF149" w14:textId="34FF5659" w:rsidR="00724038" w:rsidRDefault="00724038" w:rsidP="00507703"/>
    <w:p w14:paraId="42A052F9" w14:textId="77777777" w:rsidR="00CB1B23" w:rsidRDefault="00CB1B23" w:rsidP="00507703"/>
    <w:p w14:paraId="04AD776B" w14:textId="77777777" w:rsidR="002E1E4A" w:rsidRPr="00CB1B23" w:rsidRDefault="002E1E4A" w:rsidP="002E1E4A">
      <w:pPr>
        <w:pStyle w:val="Heading2"/>
        <w:rPr>
          <w:rFonts w:ascii="Arial" w:hAnsi="Arial" w:cs="Arial"/>
          <w:b/>
          <w:bCs/>
          <w:color w:val="000000" w:themeColor="text1"/>
          <w:sz w:val="22"/>
          <w:szCs w:val="22"/>
        </w:rPr>
      </w:pPr>
      <w:bookmarkStart w:id="6" w:name="_Toc104989569"/>
      <w:r w:rsidRPr="00CB1B23">
        <w:rPr>
          <w:rFonts w:ascii="Arial" w:hAnsi="Arial" w:cs="Arial"/>
          <w:b/>
          <w:bCs/>
          <w:color w:val="000000" w:themeColor="text1"/>
          <w:sz w:val="22"/>
          <w:szCs w:val="22"/>
        </w:rPr>
        <w:t>Request for Clarification</w:t>
      </w:r>
      <w:bookmarkEnd w:id="6"/>
    </w:p>
    <w:p w14:paraId="0DCB02BD" w14:textId="77777777" w:rsidR="002E1E4A" w:rsidRDefault="002E1E4A" w:rsidP="002E1E4A">
      <w:pPr>
        <w:jc w:val="both"/>
      </w:pPr>
    </w:p>
    <w:p w14:paraId="4034CF59" w14:textId="044DECAF" w:rsidR="002E1E4A" w:rsidRDefault="002E1E4A" w:rsidP="002E1E4A">
      <w:pPr>
        <w:jc w:val="both"/>
      </w:pPr>
      <w:r>
        <w:t xml:space="preserve">If, bidder, desiring to respond to RFI for </w:t>
      </w:r>
      <w:r w:rsidR="00DA3E62">
        <w:t>LMS</w:t>
      </w:r>
      <w:r>
        <w:t xml:space="preserve">, requires any clarifications on the points mentioned in the RFI, it may communicate with PNB Housing using the </w:t>
      </w:r>
      <w:r w:rsidRPr="00B03518">
        <w:t>Annexure 1: Query Clarification</w:t>
      </w:r>
      <w:r>
        <w:t xml:space="preserve"> in excel files (file naming to be followed &lt;bidder name&gt;_&lt;RFI/Annexure&gt;&lt;.xlsx/.</w:t>
      </w:r>
      <w:proofErr w:type="spellStart"/>
      <w:r>
        <w:t>xls</w:t>
      </w:r>
      <w:proofErr w:type="spellEnd"/>
      <w:r>
        <w:t>&gt;).</w:t>
      </w:r>
    </w:p>
    <w:p w14:paraId="45035622" w14:textId="77777777" w:rsidR="002E1E4A" w:rsidRDefault="002E1E4A" w:rsidP="002E1E4A">
      <w:pPr>
        <w:jc w:val="both"/>
      </w:pPr>
    </w:p>
    <w:p w14:paraId="2C0C3729" w14:textId="77777777" w:rsidR="002E1E4A" w:rsidRDefault="002E1E4A" w:rsidP="002E1E4A">
      <w:pPr>
        <w:jc w:val="both"/>
      </w:pPr>
      <w:r>
        <w:t xml:space="preserve">All questions / request for clarification received within 1 week of publishing of RFI shall be responded; </w:t>
      </w:r>
      <w:proofErr w:type="gramStart"/>
      <w:r>
        <w:t>however</w:t>
      </w:r>
      <w:proofErr w:type="gramEnd"/>
      <w:r>
        <w:t xml:space="preserve"> PNBHFL may at its discretion, answer all/any/no such queries.</w:t>
      </w:r>
    </w:p>
    <w:p w14:paraId="6BACED71" w14:textId="77777777" w:rsidR="002E1E4A" w:rsidRDefault="002E1E4A" w:rsidP="002E1E4A">
      <w:pPr>
        <w:jc w:val="both"/>
      </w:pPr>
    </w:p>
    <w:p w14:paraId="641E082D" w14:textId="77777777" w:rsidR="002E1E4A" w:rsidRDefault="002E1E4A" w:rsidP="002E1E4A">
      <w:pPr>
        <w:jc w:val="both"/>
      </w:pPr>
    </w:p>
    <w:p w14:paraId="1C0928B9" w14:textId="77777777" w:rsidR="002E1E4A" w:rsidRPr="00CB1B23" w:rsidRDefault="002E1E4A" w:rsidP="002E1E4A">
      <w:pPr>
        <w:pStyle w:val="Heading2"/>
        <w:rPr>
          <w:rFonts w:ascii="Arial" w:hAnsi="Arial" w:cs="Arial"/>
          <w:b/>
          <w:bCs/>
          <w:color w:val="000000" w:themeColor="text1"/>
          <w:sz w:val="22"/>
          <w:szCs w:val="22"/>
        </w:rPr>
      </w:pPr>
      <w:bookmarkStart w:id="7" w:name="_Toc104989570"/>
      <w:r w:rsidRPr="00CB1B23">
        <w:rPr>
          <w:rFonts w:ascii="Arial" w:hAnsi="Arial" w:cs="Arial"/>
          <w:b/>
          <w:bCs/>
          <w:color w:val="000000" w:themeColor="text1"/>
          <w:sz w:val="22"/>
          <w:szCs w:val="22"/>
        </w:rPr>
        <w:t>Response Submission</w:t>
      </w:r>
      <w:bookmarkEnd w:id="7"/>
    </w:p>
    <w:p w14:paraId="266C0FBC" w14:textId="77777777" w:rsidR="002E1E4A" w:rsidRDefault="002E1E4A" w:rsidP="002E1E4A"/>
    <w:p w14:paraId="1AA46090" w14:textId="7AB6BF6F" w:rsidR="002E1E4A" w:rsidRPr="00A20C07" w:rsidRDefault="002E1E4A" w:rsidP="002E1E4A">
      <w:pPr>
        <w:pStyle w:val="Heading3"/>
        <w:rPr>
          <w:rFonts w:ascii="Arial" w:hAnsi="Arial" w:cs="Arial"/>
          <w:b/>
          <w:bCs/>
          <w:color w:val="auto"/>
          <w:sz w:val="20"/>
          <w:szCs w:val="20"/>
        </w:rPr>
      </w:pPr>
      <w:bookmarkStart w:id="8" w:name="_Toc104989571"/>
      <w:r w:rsidRPr="00A20C07">
        <w:rPr>
          <w:rFonts w:ascii="Arial" w:hAnsi="Arial" w:cs="Arial"/>
          <w:b/>
          <w:bCs/>
          <w:color w:val="auto"/>
          <w:sz w:val="20"/>
          <w:szCs w:val="20"/>
        </w:rPr>
        <w:t>Contact Details</w:t>
      </w:r>
      <w:bookmarkEnd w:id="8"/>
    </w:p>
    <w:p w14:paraId="2F192FCF" w14:textId="77777777" w:rsidR="002E1E4A" w:rsidRDefault="002E1E4A" w:rsidP="002E1E4A"/>
    <w:p w14:paraId="71CDC6D7" w14:textId="77777777" w:rsidR="007428F8" w:rsidRDefault="007428F8" w:rsidP="007428F8">
      <w:pPr>
        <w:jc w:val="both"/>
      </w:pPr>
      <w:r>
        <w:t xml:space="preserve">For all matters pertaining to this RFI, the </w:t>
      </w:r>
      <w:r w:rsidRPr="00AA5477">
        <w:rPr>
          <w:b/>
          <w:bCs/>
        </w:rPr>
        <w:t xml:space="preserve">Contact </w:t>
      </w:r>
      <w:r>
        <w:rPr>
          <w:b/>
          <w:bCs/>
        </w:rPr>
        <w:t>O</w:t>
      </w:r>
      <w:r w:rsidRPr="00AA5477">
        <w:rPr>
          <w:b/>
          <w:bCs/>
        </w:rPr>
        <w:t>fficer</w:t>
      </w:r>
      <w:r>
        <w:t xml:space="preserve"> would refer to the email ID shared above.</w:t>
      </w:r>
    </w:p>
    <w:p w14:paraId="7E521346" w14:textId="77777777" w:rsidR="007428F8" w:rsidRDefault="007428F8" w:rsidP="007428F8">
      <w:pPr>
        <w:jc w:val="both"/>
      </w:pPr>
    </w:p>
    <w:p w14:paraId="2DBA574C" w14:textId="77777777" w:rsidR="007428F8" w:rsidRDefault="007428F8" w:rsidP="007428F8">
      <w:pPr>
        <w:jc w:val="both"/>
      </w:pPr>
      <w:r>
        <w:t xml:space="preserve">The RFI submission should be sent @ </w:t>
      </w:r>
      <w:hyperlink r:id="rId12" w:history="1">
        <w:r w:rsidRPr="00C45CEA">
          <w:rPr>
            <w:rStyle w:val="Hyperlink"/>
          </w:rPr>
          <w:t>rfp.corestack@pnbhousing.com</w:t>
        </w:r>
      </w:hyperlink>
    </w:p>
    <w:p w14:paraId="2113292E" w14:textId="77777777" w:rsidR="002E1E4A" w:rsidRDefault="002E1E4A" w:rsidP="002E1E4A">
      <w:pPr>
        <w:jc w:val="both"/>
      </w:pPr>
    </w:p>
    <w:p w14:paraId="771F8E58" w14:textId="475E4A4D" w:rsidR="002E1E4A" w:rsidRDefault="002E1E4A" w:rsidP="002E1E4A">
      <w:pPr>
        <w:jc w:val="both"/>
      </w:pPr>
      <w:r w:rsidRPr="00D20D0D">
        <w:t xml:space="preserve">Unless specifically stated in the RFI Response, it will be assumed by </w:t>
      </w:r>
      <w:r>
        <w:t>PNBHFL</w:t>
      </w:r>
      <w:r w:rsidRPr="00D20D0D">
        <w:t xml:space="preserve"> that a</w:t>
      </w:r>
      <w:r>
        <w:t xml:space="preserve"> bidder </w:t>
      </w:r>
      <w:r w:rsidRPr="00D20D0D">
        <w:t xml:space="preserve">has fully understood and </w:t>
      </w:r>
      <w:proofErr w:type="gramStart"/>
      <w:r w:rsidRPr="00D20D0D">
        <w:t>is in agreement</w:t>
      </w:r>
      <w:proofErr w:type="gramEnd"/>
      <w:r w:rsidRPr="00D20D0D">
        <w:t xml:space="preserve"> with all the requirements and information contained in this RFI.</w:t>
      </w:r>
    </w:p>
    <w:p w14:paraId="075552C7" w14:textId="77777777" w:rsidR="00714D65" w:rsidRDefault="00714D65" w:rsidP="002E1E4A">
      <w:pPr>
        <w:jc w:val="both"/>
      </w:pPr>
    </w:p>
    <w:p w14:paraId="10A4AE7F" w14:textId="77777777" w:rsidR="002E1E4A" w:rsidRDefault="002E1E4A" w:rsidP="002E1E4A">
      <w:pPr>
        <w:jc w:val="both"/>
      </w:pPr>
    </w:p>
    <w:p w14:paraId="18C7009A" w14:textId="1A2D00FD" w:rsidR="002E1E4A" w:rsidRPr="00A20C07" w:rsidRDefault="002E1E4A" w:rsidP="002E1E4A">
      <w:pPr>
        <w:pStyle w:val="Heading3"/>
        <w:rPr>
          <w:rFonts w:ascii="Arial" w:hAnsi="Arial" w:cs="Arial"/>
          <w:b/>
          <w:bCs/>
          <w:color w:val="auto"/>
          <w:sz w:val="20"/>
          <w:szCs w:val="20"/>
        </w:rPr>
      </w:pPr>
      <w:bookmarkStart w:id="9" w:name="_Toc104989572"/>
      <w:r w:rsidRPr="00A20C07">
        <w:rPr>
          <w:rFonts w:ascii="Arial" w:hAnsi="Arial" w:cs="Arial"/>
          <w:b/>
          <w:bCs/>
          <w:color w:val="auto"/>
          <w:sz w:val="20"/>
          <w:szCs w:val="20"/>
        </w:rPr>
        <w:t>Submission Mode</w:t>
      </w:r>
      <w:bookmarkEnd w:id="9"/>
    </w:p>
    <w:p w14:paraId="256ECBD8" w14:textId="77777777" w:rsidR="002E1E4A" w:rsidRDefault="002E1E4A" w:rsidP="002E1E4A">
      <w:pPr>
        <w:jc w:val="both"/>
      </w:pPr>
    </w:p>
    <w:p w14:paraId="268EE447" w14:textId="77777777" w:rsidR="002E1E4A" w:rsidRDefault="002E1E4A" w:rsidP="002E1E4A">
      <w:pPr>
        <w:jc w:val="both"/>
      </w:pPr>
      <w:r w:rsidRPr="00512DF0">
        <w:t xml:space="preserve">The RFI response should be mailed to the </w:t>
      </w:r>
      <w:r>
        <w:t>PNBHFL</w:t>
      </w:r>
      <w:r w:rsidRPr="00512DF0">
        <w:t xml:space="preserve"> in a Zip locked file</w:t>
      </w:r>
      <w:r>
        <w:t xml:space="preserve">. Bidder shall share the password of the file in a separate email within 30 minutes of last date and time of submission of RFI response. Password shall be shared on the same email ID as the RFI response. </w:t>
      </w:r>
    </w:p>
    <w:p w14:paraId="52D84438" w14:textId="77777777" w:rsidR="002E1E4A" w:rsidRDefault="002E1E4A" w:rsidP="002E1E4A">
      <w:pPr>
        <w:jc w:val="both"/>
      </w:pPr>
    </w:p>
    <w:p w14:paraId="4DBDFCAC" w14:textId="2A1C0908" w:rsidR="002E1E4A" w:rsidRPr="00A20C07" w:rsidRDefault="002E1E4A" w:rsidP="002E1E4A">
      <w:pPr>
        <w:pStyle w:val="Heading3"/>
        <w:rPr>
          <w:rFonts w:ascii="Arial" w:hAnsi="Arial" w:cs="Arial"/>
          <w:b/>
          <w:bCs/>
          <w:color w:val="auto"/>
          <w:sz w:val="20"/>
          <w:szCs w:val="20"/>
        </w:rPr>
      </w:pPr>
      <w:bookmarkStart w:id="10" w:name="_Toc104989573"/>
      <w:r w:rsidRPr="00A20C07">
        <w:rPr>
          <w:rFonts w:ascii="Arial" w:hAnsi="Arial" w:cs="Arial"/>
          <w:b/>
          <w:bCs/>
          <w:color w:val="auto"/>
          <w:sz w:val="20"/>
          <w:szCs w:val="20"/>
        </w:rPr>
        <w:lastRenderedPageBreak/>
        <w:t>Submission Checklist and Structure</w:t>
      </w:r>
      <w:bookmarkEnd w:id="10"/>
    </w:p>
    <w:p w14:paraId="0C9334A5" w14:textId="77777777" w:rsidR="002E1E4A" w:rsidRDefault="002E1E4A" w:rsidP="002E1E4A">
      <w:pPr>
        <w:jc w:val="both"/>
      </w:pPr>
    </w:p>
    <w:p w14:paraId="06574F79" w14:textId="77777777" w:rsidR="002E1E4A" w:rsidRDefault="002E1E4A" w:rsidP="002E1E4A">
      <w:pPr>
        <w:jc w:val="both"/>
      </w:pPr>
      <w:r w:rsidRPr="00A20E71">
        <w:t>The response will be submitted in following format</w:t>
      </w:r>
      <w:r>
        <w:t xml:space="preserve"> – </w:t>
      </w:r>
    </w:p>
    <w:p w14:paraId="5E908AE7" w14:textId="77777777" w:rsidR="002E1E4A" w:rsidRDefault="002E1E4A" w:rsidP="002E1E4A">
      <w:pPr>
        <w:jc w:val="both"/>
      </w:pPr>
    </w:p>
    <w:p w14:paraId="6A2DB7BA" w14:textId="1883769A" w:rsidR="002E1E4A" w:rsidRPr="008E4965" w:rsidRDefault="002E1E4A" w:rsidP="002E1E4A">
      <w:pPr>
        <w:pStyle w:val="Heading4"/>
        <w:rPr>
          <w:rFonts w:ascii="Arial" w:hAnsi="Arial" w:cs="Arial"/>
          <w:b/>
          <w:bCs/>
          <w:color w:val="auto"/>
        </w:rPr>
      </w:pPr>
      <w:r w:rsidRPr="008E4965">
        <w:rPr>
          <w:rFonts w:ascii="Arial" w:hAnsi="Arial" w:cs="Arial"/>
          <w:b/>
          <w:bCs/>
          <w:color w:val="auto"/>
        </w:rPr>
        <w:t>Eligibility Bid</w:t>
      </w:r>
    </w:p>
    <w:p w14:paraId="76EE456A" w14:textId="77777777" w:rsidR="002E1E4A" w:rsidRDefault="002E1E4A" w:rsidP="002E1E4A">
      <w:pPr>
        <w:jc w:val="both"/>
      </w:pPr>
    </w:p>
    <w:tbl>
      <w:tblPr>
        <w:tblStyle w:val="TableGrid"/>
        <w:tblW w:w="0" w:type="auto"/>
        <w:tblLook w:val="04A0" w:firstRow="1" w:lastRow="0" w:firstColumn="1" w:lastColumn="0" w:noHBand="0" w:noVBand="1"/>
      </w:tblPr>
      <w:tblGrid>
        <w:gridCol w:w="4675"/>
        <w:gridCol w:w="4675"/>
      </w:tblGrid>
      <w:tr w:rsidR="002E1E4A" w14:paraId="4CFF478D" w14:textId="77777777" w:rsidTr="000832C8">
        <w:trPr>
          <w:trHeight w:val="288"/>
        </w:trPr>
        <w:tc>
          <w:tcPr>
            <w:tcW w:w="4675" w:type="dxa"/>
            <w:shd w:val="clear" w:color="auto" w:fill="FFD966" w:themeFill="accent4" w:themeFillTint="99"/>
            <w:vAlign w:val="center"/>
          </w:tcPr>
          <w:p w14:paraId="2DE9F476" w14:textId="77777777" w:rsidR="002E1E4A" w:rsidRPr="00A20E71" w:rsidRDefault="002E1E4A" w:rsidP="000832C8">
            <w:pPr>
              <w:jc w:val="center"/>
              <w:rPr>
                <w:b/>
                <w:bCs/>
              </w:rPr>
            </w:pPr>
            <w:r>
              <w:rPr>
                <w:b/>
                <w:bCs/>
              </w:rPr>
              <w:t>Section</w:t>
            </w:r>
          </w:p>
        </w:tc>
        <w:tc>
          <w:tcPr>
            <w:tcW w:w="4675" w:type="dxa"/>
            <w:shd w:val="clear" w:color="auto" w:fill="FFD966" w:themeFill="accent4" w:themeFillTint="99"/>
            <w:vAlign w:val="center"/>
          </w:tcPr>
          <w:p w14:paraId="03541D93" w14:textId="77777777" w:rsidR="002E1E4A" w:rsidRPr="00A20E71" w:rsidRDefault="002E1E4A" w:rsidP="000832C8">
            <w:pPr>
              <w:jc w:val="center"/>
              <w:rPr>
                <w:b/>
                <w:bCs/>
              </w:rPr>
            </w:pPr>
            <w:r>
              <w:rPr>
                <w:b/>
                <w:bCs/>
              </w:rPr>
              <w:t>Remarks</w:t>
            </w:r>
          </w:p>
        </w:tc>
      </w:tr>
      <w:tr w:rsidR="002E1E4A" w14:paraId="67B2294D" w14:textId="77777777" w:rsidTr="000832C8">
        <w:trPr>
          <w:trHeight w:val="576"/>
        </w:trPr>
        <w:tc>
          <w:tcPr>
            <w:tcW w:w="4675" w:type="dxa"/>
            <w:vAlign w:val="center"/>
          </w:tcPr>
          <w:p w14:paraId="7868BA13" w14:textId="77777777" w:rsidR="002E1E4A" w:rsidRPr="00995B4F" w:rsidRDefault="002E1E4A" w:rsidP="000832C8">
            <w:r w:rsidRPr="00995B4F">
              <w:t>Annexure 2: Eligibility Criteria</w:t>
            </w:r>
          </w:p>
        </w:tc>
        <w:tc>
          <w:tcPr>
            <w:tcW w:w="4675" w:type="dxa"/>
            <w:vAlign w:val="center"/>
          </w:tcPr>
          <w:p w14:paraId="64B7512D" w14:textId="77777777" w:rsidR="002E1E4A" w:rsidRDefault="002E1E4A" w:rsidP="000832C8">
            <w:r>
              <w:t xml:space="preserve">Checklist to ensure bidder’s eligibility to participate along with the supporting documents.  </w:t>
            </w:r>
          </w:p>
        </w:tc>
      </w:tr>
    </w:tbl>
    <w:p w14:paraId="38E755C6" w14:textId="77777777" w:rsidR="002E1E4A" w:rsidRDefault="002E1E4A" w:rsidP="002E1E4A">
      <w:pPr>
        <w:jc w:val="both"/>
      </w:pPr>
    </w:p>
    <w:p w14:paraId="1DD26EDD" w14:textId="1F1C2663" w:rsidR="002E1E4A" w:rsidRPr="008E4965" w:rsidRDefault="002E1E4A" w:rsidP="002E1E4A">
      <w:pPr>
        <w:pStyle w:val="Heading4"/>
        <w:rPr>
          <w:rFonts w:ascii="Arial" w:hAnsi="Arial" w:cs="Arial"/>
          <w:b/>
          <w:bCs/>
          <w:color w:val="auto"/>
        </w:rPr>
      </w:pPr>
      <w:r w:rsidRPr="008E4965">
        <w:rPr>
          <w:rFonts w:ascii="Arial" w:hAnsi="Arial" w:cs="Arial"/>
          <w:b/>
          <w:bCs/>
          <w:color w:val="auto"/>
        </w:rPr>
        <w:t>Technical Bid</w:t>
      </w:r>
    </w:p>
    <w:p w14:paraId="2CF3D746" w14:textId="77777777" w:rsidR="002E1E4A" w:rsidRDefault="002E1E4A" w:rsidP="002E1E4A">
      <w:pPr>
        <w:jc w:val="both"/>
      </w:pPr>
    </w:p>
    <w:tbl>
      <w:tblPr>
        <w:tblStyle w:val="TableGrid"/>
        <w:tblW w:w="0" w:type="auto"/>
        <w:tblLook w:val="04A0" w:firstRow="1" w:lastRow="0" w:firstColumn="1" w:lastColumn="0" w:noHBand="0" w:noVBand="1"/>
      </w:tblPr>
      <w:tblGrid>
        <w:gridCol w:w="4675"/>
        <w:gridCol w:w="4675"/>
      </w:tblGrid>
      <w:tr w:rsidR="002E1E4A" w14:paraId="1F6E5462" w14:textId="77777777" w:rsidTr="000832C8">
        <w:trPr>
          <w:trHeight w:val="288"/>
        </w:trPr>
        <w:tc>
          <w:tcPr>
            <w:tcW w:w="4675" w:type="dxa"/>
            <w:shd w:val="clear" w:color="auto" w:fill="FFD966" w:themeFill="accent4" w:themeFillTint="99"/>
            <w:vAlign w:val="center"/>
          </w:tcPr>
          <w:p w14:paraId="21965ABE" w14:textId="77777777" w:rsidR="002E1E4A" w:rsidRPr="00A20E71" w:rsidRDefault="002E1E4A" w:rsidP="000832C8">
            <w:pPr>
              <w:jc w:val="center"/>
              <w:rPr>
                <w:b/>
                <w:bCs/>
              </w:rPr>
            </w:pPr>
            <w:r>
              <w:rPr>
                <w:b/>
                <w:bCs/>
              </w:rPr>
              <w:t>Section</w:t>
            </w:r>
          </w:p>
        </w:tc>
        <w:tc>
          <w:tcPr>
            <w:tcW w:w="4675" w:type="dxa"/>
            <w:shd w:val="clear" w:color="auto" w:fill="FFD966" w:themeFill="accent4" w:themeFillTint="99"/>
            <w:vAlign w:val="center"/>
          </w:tcPr>
          <w:p w14:paraId="2023FB59" w14:textId="77777777" w:rsidR="002E1E4A" w:rsidRPr="00A20E71" w:rsidRDefault="002E1E4A" w:rsidP="000832C8">
            <w:pPr>
              <w:jc w:val="center"/>
              <w:rPr>
                <w:b/>
                <w:bCs/>
              </w:rPr>
            </w:pPr>
            <w:r>
              <w:rPr>
                <w:b/>
                <w:bCs/>
              </w:rPr>
              <w:t>Remarks</w:t>
            </w:r>
          </w:p>
        </w:tc>
      </w:tr>
      <w:tr w:rsidR="002E1E4A" w14:paraId="54065A43" w14:textId="77777777" w:rsidTr="000832C8">
        <w:trPr>
          <w:trHeight w:val="576"/>
        </w:trPr>
        <w:tc>
          <w:tcPr>
            <w:tcW w:w="4675" w:type="dxa"/>
            <w:vAlign w:val="center"/>
          </w:tcPr>
          <w:p w14:paraId="66A7FF47" w14:textId="77777777" w:rsidR="002E1E4A" w:rsidRPr="00995B4F" w:rsidRDefault="002E1E4A" w:rsidP="000832C8">
            <w:r w:rsidRPr="00995B4F">
              <w:t>Annexure 3: Technical Evaluation Criteria</w:t>
            </w:r>
          </w:p>
        </w:tc>
        <w:tc>
          <w:tcPr>
            <w:tcW w:w="4675" w:type="dxa"/>
            <w:vAlign w:val="center"/>
          </w:tcPr>
          <w:p w14:paraId="55F9322A" w14:textId="77777777" w:rsidR="002E1E4A" w:rsidRDefault="002E1E4A" w:rsidP="000832C8">
            <w:r>
              <w:t xml:space="preserve">Checklist for technical evaluation criteria and supporting documents. </w:t>
            </w:r>
          </w:p>
        </w:tc>
      </w:tr>
      <w:tr w:rsidR="002E1E4A" w14:paraId="311DFD4D" w14:textId="77777777" w:rsidTr="000832C8">
        <w:trPr>
          <w:trHeight w:val="576"/>
        </w:trPr>
        <w:tc>
          <w:tcPr>
            <w:tcW w:w="4675" w:type="dxa"/>
            <w:vAlign w:val="center"/>
          </w:tcPr>
          <w:p w14:paraId="12C1907D" w14:textId="77777777" w:rsidR="002E1E4A" w:rsidRPr="00995B4F" w:rsidRDefault="002E1E4A" w:rsidP="000832C8">
            <w:r w:rsidRPr="00995B4F">
              <w:t>Annexure 4: Functional Requirements</w:t>
            </w:r>
          </w:p>
        </w:tc>
        <w:tc>
          <w:tcPr>
            <w:tcW w:w="4675" w:type="dxa"/>
            <w:vAlign w:val="center"/>
          </w:tcPr>
          <w:p w14:paraId="26D0BE37" w14:textId="77777777" w:rsidR="002E1E4A" w:rsidRDefault="002E1E4A" w:rsidP="000832C8">
            <w:r>
              <w:t>Detailed checklist around Functional Requirements</w:t>
            </w:r>
          </w:p>
        </w:tc>
      </w:tr>
      <w:tr w:rsidR="002E1E4A" w14:paraId="27C5E8B4" w14:textId="77777777" w:rsidTr="000832C8">
        <w:trPr>
          <w:trHeight w:val="576"/>
        </w:trPr>
        <w:tc>
          <w:tcPr>
            <w:tcW w:w="4675" w:type="dxa"/>
            <w:vAlign w:val="center"/>
          </w:tcPr>
          <w:p w14:paraId="668B4B16" w14:textId="6EA86A8C" w:rsidR="002E1E4A" w:rsidRPr="005A1D88" w:rsidRDefault="002E1E4A" w:rsidP="000832C8">
            <w:r w:rsidRPr="005A1D88">
              <w:t xml:space="preserve">Annexure 5: Additional </w:t>
            </w:r>
            <w:r w:rsidR="005A1D88" w:rsidRPr="005A1D88">
              <w:t>D</w:t>
            </w:r>
            <w:r w:rsidRPr="005A1D88">
              <w:t xml:space="preserve">ocuments &amp; </w:t>
            </w:r>
            <w:r w:rsidR="005A1D88" w:rsidRPr="005A1D88">
              <w:t>I</w:t>
            </w:r>
            <w:r w:rsidRPr="005A1D88">
              <w:t>nformation</w:t>
            </w:r>
          </w:p>
        </w:tc>
        <w:tc>
          <w:tcPr>
            <w:tcW w:w="4675" w:type="dxa"/>
            <w:vAlign w:val="center"/>
          </w:tcPr>
          <w:p w14:paraId="08CC7C36" w14:textId="4E913399" w:rsidR="002E1E4A" w:rsidRDefault="002E1E4A" w:rsidP="000832C8">
            <w:r>
              <w:t xml:space="preserve">Additional </w:t>
            </w:r>
            <w:r w:rsidR="008E4965">
              <w:t>documents and information</w:t>
            </w:r>
          </w:p>
        </w:tc>
      </w:tr>
      <w:tr w:rsidR="002E1E4A" w14:paraId="1CEACEB9" w14:textId="77777777" w:rsidTr="000832C8">
        <w:trPr>
          <w:trHeight w:val="576"/>
        </w:trPr>
        <w:tc>
          <w:tcPr>
            <w:tcW w:w="4675" w:type="dxa"/>
            <w:vAlign w:val="center"/>
          </w:tcPr>
          <w:p w14:paraId="6E7D06FF" w14:textId="77777777" w:rsidR="002E1E4A" w:rsidRPr="00995B4F" w:rsidRDefault="002E1E4A" w:rsidP="000832C8">
            <w:r w:rsidRPr="00995B4F">
              <w:t>Annexure 6: Technology Stack</w:t>
            </w:r>
          </w:p>
        </w:tc>
        <w:tc>
          <w:tcPr>
            <w:tcW w:w="4675" w:type="dxa"/>
            <w:vAlign w:val="center"/>
          </w:tcPr>
          <w:p w14:paraId="4D825B06" w14:textId="77777777" w:rsidR="002E1E4A" w:rsidRDefault="002E1E4A" w:rsidP="000832C8">
            <w:r w:rsidRPr="0087108D">
              <w:t>Technology Stack proposed</w:t>
            </w:r>
            <w:r>
              <w:t xml:space="preserve"> by the bidder to meet the requirements of PNBHFL</w:t>
            </w:r>
          </w:p>
        </w:tc>
      </w:tr>
      <w:tr w:rsidR="002E1E4A" w14:paraId="286CEDF7" w14:textId="77777777" w:rsidTr="000832C8">
        <w:trPr>
          <w:trHeight w:val="576"/>
        </w:trPr>
        <w:tc>
          <w:tcPr>
            <w:tcW w:w="4675" w:type="dxa"/>
            <w:vAlign w:val="center"/>
          </w:tcPr>
          <w:p w14:paraId="77094501" w14:textId="77777777" w:rsidR="002E1E4A" w:rsidRPr="00995B4F" w:rsidRDefault="002E1E4A" w:rsidP="000832C8">
            <w:r>
              <w:t>Approach and Methodology</w:t>
            </w:r>
          </w:p>
        </w:tc>
        <w:tc>
          <w:tcPr>
            <w:tcW w:w="4675" w:type="dxa"/>
            <w:vAlign w:val="center"/>
          </w:tcPr>
          <w:p w14:paraId="39A9213D" w14:textId="77777777" w:rsidR="002E1E4A" w:rsidRPr="00E03FB7" w:rsidRDefault="002E1E4A" w:rsidP="000832C8">
            <w:r w:rsidRPr="00E03FB7">
              <w:t>Implementation Approach and Methodology (Not more than 10 pages) to support Scope of Work</w:t>
            </w:r>
          </w:p>
        </w:tc>
      </w:tr>
      <w:tr w:rsidR="002E1E4A" w14:paraId="67879F64" w14:textId="77777777" w:rsidTr="000832C8">
        <w:trPr>
          <w:trHeight w:val="576"/>
        </w:trPr>
        <w:tc>
          <w:tcPr>
            <w:tcW w:w="4675" w:type="dxa"/>
            <w:vAlign w:val="center"/>
          </w:tcPr>
          <w:p w14:paraId="75F1D72C" w14:textId="77777777" w:rsidR="002E1E4A" w:rsidRPr="00995B4F" w:rsidRDefault="002E1E4A" w:rsidP="000832C8">
            <w:r>
              <w:t>Proposed Project Plan</w:t>
            </w:r>
          </w:p>
        </w:tc>
        <w:tc>
          <w:tcPr>
            <w:tcW w:w="4675" w:type="dxa"/>
            <w:vAlign w:val="center"/>
          </w:tcPr>
          <w:p w14:paraId="59D8A6E6" w14:textId="09A11928" w:rsidR="002E1E4A" w:rsidRPr="00A20E71" w:rsidRDefault="002E1E4A" w:rsidP="000832C8">
            <w:r w:rsidRPr="00E03FB7">
              <w:t>Proposed Project timelines for successful implementation</w:t>
            </w:r>
            <w:r>
              <w:t xml:space="preserve"> </w:t>
            </w:r>
            <w:r w:rsidRPr="00E03FB7">
              <w:t xml:space="preserve">and Go-Live of </w:t>
            </w:r>
            <w:r w:rsidR="00714D65">
              <w:t>Loan Management System</w:t>
            </w:r>
          </w:p>
        </w:tc>
      </w:tr>
      <w:tr w:rsidR="002E1E4A" w14:paraId="6C994092" w14:textId="77777777" w:rsidTr="000832C8">
        <w:trPr>
          <w:trHeight w:val="576"/>
        </w:trPr>
        <w:tc>
          <w:tcPr>
            <w:tcW w:w="4675" w:type="dxa"/>
            <w:vAlign w:val="center"/>
          </w:tcPr>
          <w:p w14:paraId="58FAB75D" w14:textId="77777777" w:rsidR="002E1E4A" w:rsidRPr="00995B4F" w:rsidRDefault="002E1E4A" w:rsidP="000832C8">
            <w:r>
              <w:t>Product Innovation</w:t>
            </w:r>
          </w:p>
        </w:tc>
        <w:tc>
          <w:tcPr>
            <w:tcW w:w="4675" w:type="dxa"/>
            <w:vAlign w:val="center"/>
          </w:tcPr>
          <w:p w14:paraId="2559442D" w14:textId="77777777" w:rsidR="002E1E4A" w:rsidRPr="00A20E71" w:rsidRDefault="002E1E4A" w:rsidP="000832C8">
            <w:r>
              <w:t xml:space="preserve">Please explain how the proposed product is capable of meeting current and future requirements of PNBHLF and market trends expected in the next 5 years. </w:t>
            </w:r>
          </w:p>
        </w:tc>
      </w:tr>
      <w:tr w:rsidR="002E1E4A" w14:paraId="450F88FB" w14:textId="77777777" w:rsidTr="000832C8">
        <w:trPr>
          <w:trHeight w:val="576"/>
        </w:trPr>
        <w:tc>
          <w:tcPr>
            <w:tcW w:w="4675" w:type="dxa"/>
            <w:vAlign w:val="center"/>
          </w:tcPr>
          <w:p w14:paraId="4E4F1328" w14:textId="77777777" w:rsidR="002E1E4A" w:rsidRPr="00995B4F" w:rsidRDefault="002E1E4A" w:rsidP="000832C8"/>
        </w:tc>
        <w:tc>
          <w:tcPr>
            <w:tcW w:w="4675" w:type="dxa"/>
            <w:vAlign w:val="center"/>
          </w:tcPr>
          <w:p w14:paraId="4A9EB195" w14:textId="77777777" w:rsidR="002E1E4A" w:rsidRPr="00A20E71" w:rsidRDefault="002E1E4A" w:rsidP="000832C8">
            <w:r w:rsidRPr="00E03FB7">
              <w:t>Any other relevant information</w:t>
            </w:r>
          </w:p>
        </w:tc>
      </w:tr>
    </w:tbl>
    <w:p w14:paraId="0006D596" w14:textId="6F5557DC" w:rsidR="002E1E4A" w:rsidRDefault="002E1E4A" w:rsidP="002E1E4A">
      <w:r>
        <w:t xml:space="preserve"> </w:t>
      </w:r>
    </w:p>
    <w:p w14:paraId="38187C46" w14:textId="77777777" w:rsidR="00714D65" w:rsidRDefault="00714D65" w:rsidP="002E1E4A"/>
    <w:p w14:paraId="213C8B26" w14:textId="5F043736" w:rsidR="002E1E4A" w:rsidRPr="008E4965" w:rsidRDefault="002E1E4A" w:rsidP="002E1E4A">
      <w:pPr>
        <w:pStyle w:val="Heading4"/>
        <w:rPr>
          <w:rFonts w:ascii="Arial" w:hAnsi="Arial" w:cs="Arial"/>
          <w:b/>
          <w:bCs/>
          <w:color w:val="auto"/>
        </w:rPr>
      </w:pPr>
      <w:r w:rsidRPr="008E4965">
        <w:rPr>
          <w:rFonts w:ascii="Arial" w:hAnsi="Arial" w:cs="Arial"/>
          <w:b/>
          <w:bCs/>
          <w:color w:val="auto"/>
        </w:rPr>
        <w:t>Indicative Commercials</w:t>
      </w:r>
    </w:p>
    <w:p w14:paraId="2AB2F85D" w14:textId="77777777" w:rsidR="002E1E4A" w:rsidRDefault="002E1E4A" w:rsidP="002E1E4A"/>
    <w:tbl>
      <w:tblPr>
        <w:tblStyle w:val="TableGrid"/>
        <w:tblW w:w="0" w:type="auto"/>
        <w:tblLook w:val="04A0" w:firstRow="1" w:lastRow="0" w:firstColumn="1" w:lastColumn="0" w:noHBand="0" w:noVBand="1"/>
      </w:tblPr>
      <w:tblGrid>
        <w:gridCol w:w="4675"/>
        <w:gridCol w:w="4675"/>
      </w:tblGrid>
      <w:tr w:rsidR="002E1E4A" w14:paraId="4F4F2F73" w14:textId="77777777" w:rsidTr="000832C8">
        <w:trPr>
          <w:trHeight w:val="288"/>
        </w:trPr>
        <w:tc>
          <w:tcPr>
            <w:tcW w:w="4675" w:type="dxa"/>
            <w:shd w:val="clear" w:color="auto" w:fill="FFD966" w:themeFill="accent4" w:themeFillTint="99"/>
            <w:vAlign w:val="center"/>
          </w:tcPr>
          <w:p w14:paraId="2EEEDACF" w14:textId="77777777" w:rsidR="002E1E4A" w:rsidRPr="00A20E71" w:rsidRDefault="002E1E4A" w:rsidP="000832C8">
            <w:pPr>
              <w:jc w:val="center"/>
              <w:rPr>
                <w:b/>
                <w:bCs/>
              </w:rPr>
            </w:pPr>
            <w:r>
              <w:rPr>
                <w:b/>
                <w:bCs/>
              </w:rPr>
              <w:t>Section</w:t>
            </w:r>
          </w:p>
        </w:tc>
        <w:tc>
          <w:tcPr>
            <w:tcW w:w="4675" w:type="dxa"/>
            <w:shd w:val="clear" w:color="auto" w:fill="FFD966" w:themeFill="accent4" w:themeFillTint="99"/>
            <w:vAlign w:val="center"/>
          </w:tcPr>
          <w:p w14:paraId="1C4CF491" w14:textId="77777777" w:rsidR="002E1E4A" w:rsidRPr="00A20E71" w:rsidRDefault="002E1E4A" w:rsidP="000832C8">
            <w:pPr>
              <w:jc w:val="center"/>
              <w:rPr>
                <w:b/>
                <w:bCs/>
              </w:rPr>
            </w:pPr>
            <w:r>
              <w:rPr>
                <w:b/>
                <w:bCs/>
              </w:rPr>
              <w:t>Remarks</w:t>
            </w:r>
          </w:p>
        </w:tc>
      </w:tr>
      <w:tr w:rsidR="002E1E4A" w14:paraId="7C9A8DA4" w14:textId="77777777" w:rsidTr="000832C8">
        <w:trPr>
          <w:trHeight w:val="576"/>
        </w:trPr>
        <w:tc>
          <w:tcPr>
            <w:tcW w:w="4675" w:type="dxa"/>
            <w:vAlign w:val="center"/>
          </w:tcPr>
          <w:p w14:paraId="2BDC2146" w14:textId="77777777" w:rsidR="002E1E4A" w:rsidRPr="00995B4F" w:rsidRDefault="002E1E4A" w:rsidP="000832C8">
            <w:r w:rsidRPr="00995B4F">
              <w:t>Annexure 7: Commercial Bill of Material</w:t>
            </w:r>
          </w:p>
        </w:tc>
        <w:tc>
          <w:tcPr>
            <w:tcW w:w="4675" w:type="dxa"/>
            <w:vAlign w:val="center"/>
          </w:tcPr>
          <w:p w14:paraId="36F553BF" w14:textId="77777777" w:rsidR="002E1E4A" w:rsidRDefault="002E1E4A" w:rsidP="000832C8">
            <w:r w:rsidRPr="00A20E71">
              <w:t xml:space="preserve">Indicative Commercial Bill of </w:t>
            </w:r>
            <w:r>
              <w:t>M</w:t>
            </w:r>
            <w:r w:rsidRPr="00A20E71">
              <w:t>aterial</w:t>
            </w:r>
          </w:p>
        </w:tc>
      </w:tr>
    </w:tbl>
    <w:p w14:paraId="5038C2D0" w14:textId="77777777" w:rsidR="002E1E4A" w:rsidRDefault="002E1E4A" w:rsidP="002E1E4A"/>
    <w:p w14:paraId="7AA2032B" w14:textId="033551E1" w:rsidR="003040AB" w:rsidRDefault="003040AB" w:rsidP="00CA4E53">
      <w:pPr>
        <w:jc w:val="both"/>
      </w:pPr>
    </w:p>
    <w:p w14:paraId="49BE796E" w14:textId="77777777" w:rsidR="002A58E4" w:rsidRDefault="002A58E4">
      <w:pPr>
        <w:rPr>
          <w:rFonts w:eastAsiaTheme="majorEastAsia" w:cs="Arial"/>
          <w:b/>
          <w:bCs/>
          <w:color w:val="000000" w:themeColor="text1"/>
          <w:sz w:val="28"/>
          <w:szCs w:val="28"/>
        </w:rPr>
      </w:pPr>
      <w:r>
        <w:rPr>
          <w:rFonts w:cs="Arial"/>
          <w:b/>
          <w:bCs/>
          <w:color w:val="000000" w:themeColor="text1"/>
          <w:sz w:val="28"/>
          <w:szCs w:val="28"/>
        </w:rPr>
        <w:br w:type="page"/>
      </w:r>
    </w:p>
    <w:p w14:paraId="6A3D3F1E" w14:textId="1ED76EB3" w:rsidR="002E1E4A" w:rsidRPr="00AA5477" w:rsidRDefault="00CB1B23" w:rsidP="00E677A4">
      <w:pPr>
        <w:pStyle w:val="Heading1"/>
        <w:rPr>
          <w:rFonts w:ascii="Arial" w:hAnsi="Arial" w:cs="Arial"/>
          <w:b/>
          <w:bCs/>
          <w:sz w:val="28"/>
          <w:szCs w:val="28"/>
        </w:rPr>
      </w:pPr>
      <w:bookmarkStart w:id="11" w:name="_Toc104989574"/>
      <w:r>
        <w:rPr>
          <w:rFonts w:ascii="Arial" w:hAnsi="Arial" w:cs="Arial"/>
          <w:b/>
          <w:bCs/>
          <w:color w:val="000000" w:themeColor="text1"/>
          <w:sz w:val="28"/>
          <w:szCs w:val="28"/>
        </w:rPr>
        <w:lastRenderedPageBreak/>
        <w:t xml:space="preserve">Section 3: </w:t>
      </w:r>
      <w:r w:rsidR="002E1E4A">
        <w:rPr>
          <w:rFonts w:ascii="Arial" w:hAnsi="Arial" w:cs="Arial"/>
          <w:b/>
          <w:bCs/>
          <w:color w:val="000000" w:themeColor="text1"/>
          <w:sz w:val="28"/>
          <w:szCs w:val="28"/>
        </w:rPr>
        <w:t>Evaluation Methodology</w:t>
      </w:r>
      <w:bookmarkEnd w:id="11"/>
    </w:p>
    <w:p w14:paraId="4AAB40FB" w14:textId="77777777" w:rsidR="002E1E4A" w:rsidRDefault="002E1E4A" w:rsidP="002E1E4A"/>
    <w:p w14:paraId="26E8CA48" w14:textId="77777777" w:rsidR="002E1E4A" w:rsidRDefault="002E1E4A" w:rsidP="002E1E4A">
      <w:pPr>
        <w:jc w:val="both"/>
      </w:pPr>
      <w:r w:rsidRPr="00100372">
        <w:t xml:space="preserve">The </w:t>
      </w:r>
      <w:r>
        <w:t>submitted</w:t>
      </w:r>
      <w:r w:rsidRPr="00100372">
        <w:t xml:space="preserve"> bids shall be evaluated in three stages:</w:t>
      </w:r>
    </w:p>
    <w:p w14:paraId="4BA4F19D" w14:textId="77777777" w:rsidR="002E1E4A" w:rsidRDefault="002E1E4A" w:rsidP="002E1E4A">
      <w:pPr>
        <w:jc w:val="both"/>
      </w:pPr>
    </w:p>
    <w:p w14:paraId="11D5FC7D" w14:textId="38609A56" w:rsidR="002E1E4A" w:rsidRDefault="002E1E4A" w:rsidP="002E1E4A">
      <w:pPr>
        <w:pStyle w:val="Heading2"/>
        <w:rPr>
          <w:rFonts w:ascii="Arial" w:hAnsi="Arial" w:cs="Arial"/>
          <w:b/>
          <w:bCs/>
          <w:color w:val="000000" w:themeColor="text1"/>
          <w:sz w:val="22"/>
          <w:szCs w:val="22"/>
        </w:rPr>
      </w:pPr>
      <w:bookmarkStart w:id="12" w:name="_Toc104989575"/>
      <w:r>
        <w:rPr>
          <w:rFonts w:ascii="Arial" w:hAnsi="Arial" w:cs="Arial"/>
          <w:b/>
          <w:bCs/>
          <w:color w:val="000000" w:themeColor="text1"/>
          <w:sz w:val="22"/>
          <w:szCs w:val="22"/>
        </w:rPr>
        <w:t>Eligibility Evaluation</w:t>
      </w:r>
      <w:bookmarkEnd w:id="12"/>
    </w:p>
    <w:p w14:paraId="594402D4" w14:textId="77777777" w:rsidR="002E1E4A" w:rsidRDefault="002E1E4A" w:rsidP="002E1E4A"/>
    <w:p w14:paraId="212D5A6E" w14:textId="77777777" w:rsidR="002E1E4A" w:rsidRDefault="002E1E4A" w:rsidP="002E1E4A">
      <w:pPr>
        <w:jc w:val="both"/>
      </w:pPr>
      <w:r>
        <w:t xml:space="preserve">Eligibility criterion for the bidder to qualify this stage is clearly mentioned in </w:t>
      </w:r>
      <w:r w:rsidRPr="00256BFD">
        <w:t>Annexure 2 - Eligibility Criteria</w:t>
      </w:r>
      <w:r>
        <w:t xml:space="preserve"> of this document. The bidders who meet ALL these criteria would only qualify for the second stage of evaluation. The bidder would also need to provide supporting documents for eligibility proof. All the credentials of the bidder necessarily need to be relevant to the Indian market. </w:t>
      </w:r>
    </w:p>
    <w:p w14:paraId="63F2F883" w14:textId="77777777" w:rsidR="002E1E4A" w:rsidRDefault="002E1E4A" w:rsidP="002E1E4A">
      <w:pPr>
        <w:jc w:val="both"/>
      </w:pPr>
    </w:p>
    <w:p w14:paraId="7B34AF86" w14:textId="77777777" w:rsidR="002E1E4A" w:rsidRPr="00100372" w:rsidRDefault="002E1E4A" w:rsidP="002E1E4A">
      <w:pPr>
        <w:jc w:val="both"/>
      </w:pPr>
      <w:r>
        <w:t>The decision of PNBHFL shall be final and binding on all the bidders to this document. PNBHFL may accept or reject an offer without assigning any reason whatsoever.</w:t>
      </w:r>
    </w:p>
    <w:p w14:paraId="2F3EA423" w14:textId="77777777" w:rsidR="002E1E4A" w:rsidRDefault="002E1E4A" w:rsidP="002E1E4A">
      <w:pPr>
        <w:jc w:val="both"/>
      </w:pPr>
    </w:p>
    <w:p w14:paraId="112BA151" w14:textId="63F2E239" w:rsidR="002E1E4A" w:rsidRPr="00463FB5" w:rsidRDefault="002E1E4A" w:rsidP="002E1E4A">
      <w:pPr>
        <w:pStyle w:val="Heading2"/>
        <w:rPr>
          <w:rFonts w:ascii="Arial" w:hAnsi="Arial" w:cs="Arial"/>
          <w:b/>
          <w:bCs/>
          <w:color w:val="000000" w:themeColor="text1"/>
          <w:sz w:val="22"/>
          <w:szCs w:val="22"/>
        </w:rPr>
      </w:pPr>
      <w:bookmarkStart w:id="13" w:name="_Toc104989576"/>
      <w:r>
        <w:rPr>
          <w:rFonts w:ascii="Arial" w:hAnsi="Arial" w:cs="Arial"/>
          <w:b/>
          <w:bCs/>
          <w:color w:val="000000" w:themeColor="text1"/>
          <w:sz w:val="22"/>
          <w:szCs w:val="22"/>
        </w:rPr>
        <w:t>Technical Evaluation</w:t>
      </w:r>
      <w:bookmarkEnd w:id="13"/>
    </w:p>
    <w:p w14:paraId="51D868A8" w14:textId="77777777" w:rsidR="002E1E4A" w:rsidRDefault="002E1E4A" w:rsidP="002E1E4A"/>
    <w:p w14:paraId="7633D2C3" w14:textId="77777777" w:rsidR="002E1E4A" w:rsidRDefault="002E1E4A" w:rsidP="002E1E4A">
      <w:pPr>
        <w:jc w:val="both"/>
      </w:pPr>
      <w:r>
        <w:t xml:space="preserve">The bidders who qualify the Eligibility criteria will be evaluated technically as per the </w:t>
      </w:r>
      <w:r w:rsidRPr="00256BFD">
        <w:t>Annexure 3 – Technical Evaluation Criteria</w:t>
      </w:r>
      <w:r>
        <w:t xml:space="preserve"> of this document. The maximum and minimum passing for each of the criteria is as follows -  </w:t>
      </w:r>
    </w:p>
    <w:p w14:paraId="3D298BF6" w14:textId="77777777" w:rsidR="002E1E4A" w:rsidRDefault="002E1E4A" w:rsidP="002E1E4A">
      <w:pPr>
        <w:jc w:val="both"/>
      </w:pPr>
    </w:p>
    <w:tbl>
      <w:tblPr>
        <w:tblStyle w:val="TableGrid"/>
        <w:tblW w:w="4911" w:type="pct"/>
        <w:tblLook w:val="0420" w:firstRow="1" w:lastRow="0" w:firstColumn="0" w:lastColumn="0" w:noHBand="0" w:noVBand="1"/>
      </w:tblPr>
      <w:tblGrid>
        <w:gridCol w:w="964"/>
        <w:gridCol w:w="5040"/>
        <w:gridCol w:w="1163"/>
        <w:gridCol w:w="2017"/>
      </w:tblGrid>
      <w:tr w:rsidR="00F30C3D" w:rsidRPr="001008AF" w14:paraId="4740A7A0" w14:textId="77777777" w:rsidTr="00B051BB">
        <w:trPr>
          <w:tblHeader/>
        </w:trPr>
        <w:tc>
          <w:tcPr>
            <w:tcW w:w="525" w:type="pct"/>
            <w:shd w:val="clear" w:color="auto" w:fill="FFD966" w:themeFill="accent4" w:themeFillTint="99"/>
            <w:vAlign w:val="center"/>
          </w:tcPr>
          <w:p w14:paraId="41995595" w14:textId="77777777" w:rsidR="00F30C3D" w:rsidRPr="001008AF" w:rsidRDefault="00F30C3D" w:rsidP="00B051BB">
            <w:pPr>
              <w:pStyle w:val="NoSpacing"/>
              <w:jc w:val="center"/>
              <w:rPr>
                <w:rFonts w:ascii="Arial" w:eastAsia="Corbel" w:hAnsi="Arial" w:cs="Arial"/>
                <w:b/>
                <w:bCs/>
                <w:sz w:val="20"/>
                <w:szCs w:val="20"/>
              </w:rPr>
            </w:pPr>
            <w:r>
              <w:rPr>
                <w:rFonts w:ascii="Arial" w:eastAsia="Corbel" w:hAnsi="Arial" w:cs="Arial"/>
                <w:b/>
                <w:bCs/>
                <w:sz w:val="20"/>
                <w:szCs w:val="20"/>
              </w:rPr>
              <w:t>#</w:t>
            </w:r>
          </w:p>
        </w:tc>
        <w:tc>
          <w:tcPr>
            <w:tcW w:w="2744" w:type="pct"/>
            <w:shd w:val="clear" w:color="auto" w:fill="FFD966" w:themeFill="accent4" w:themeFillTint="99"/>
            <w:vAlign w:val="center"/>
          </w:tcPr>
          <w:p w14:paraId="32750394" w14:textId="77777777" w:rsidR="00F30C3D" w:rsidRPr="001008AF" w:rsidRDefault="00F30C3D" w:rsidP="00B051BB">
            <w:pPr>
              <w:pStyle w:val="NoSpacing"/>
              <w:jc w:val="center"/>
              <w:rPr>
                <w:rFonts w:ascii="Arial" w:eastAsia="Corbel" w:hAnsi="Arial" w:cs="Arial"/>
                <w:b/>
                <w:bCs/>
                <w:sz w:val="20"/>
                <w:szCs w:val="20"/>
              </w:rPr>
            </w:pPr>
            <w:r w:rsidRPr="001008AF">
              <w:rPr>
                <w:rFonts w:ascii="Arial" w:eastAsia="Corbel" w:hAnsi="Arial" w:cs="Arial"/>
                <w:b/>
                <w:bCs/>
                <w:sz w:val="20"/>
                <w:szCs w:val="20"/>
              </w:rPr>
              <w:t>Evaluation Criteria</w:t>
            </w:r>
          </w:p>
        </w:tc>
        <w:tc>
          <w:tcPr>
            <w:tcW w:w="633" w:type="pct"/>
            <w:shd w:val="clear" w:color="auto" w:fill="FFD966" w:themeFill="accent4" w:themeFillTint="99"/>
            <w:vAlign w:val="center"/>
          </w:tcPr>
          <w:p w14:paraId="4E17256C" w14:textId="77777777" w:rsidR="00F30C3D" w:rsidRPr="001008AF" w:rsidRDefault="00F30C3D" w:rsidP="00B051BB">
            <w:pPr>
              <w:pStyle w:val="NoSpacing"/>
              <w:jc w:val="center"/>
              <w:rPr>
                <w:rFonts w:ascii="Arial" w:eastAsia="Corbel" w:hAnsi="Arial" w:cs="Arial"/>
                <w:b/>
                <w:bCs/>
                <w:sz w:val="20"/>
                <w:szCs w:val="20"/>
              </w:rPr>
            </w:pPr>
            <w:r w:rsidRPr="001008AF">
              <w:rPr>
                <w:rFonts w:ascii="Arial" w:eastAsia="Corbel" w:hAnsi="Arial" w:cs="Arial"/>
                <w:b/>
                <w:bCs/>
                <w:sz w:val="20"/>
                <w:szCs w:val="20"/>
              </w:rPr>
              <w:t>Maximum Marks</w:t>
            </w:r>
          </w:p>
        </w:tc>
        <w:tc>
          <w:tcPr>
            <w:tcW w:w="1098" w:type="pct"/>
            <w:shd w:val="clear" w:color="auto" w:fill="FFD966" w:themeFill="accent4" w:themeFillTint="99"/>
            <w:vAlign w:val="center"/>
          </w:tcPr>
          <w:p w14:paraId="69038636" w14:textId="77777777" w:rsidR="00F30C3D" w:rsidRPr="001008AF" w:rsidRDefault="00F30C3D" w:rsidP="00B051BB">
            <w:pPr>
              <w:pStyle w:val="NoSpacing"/>
              <w:jc w:val="center"/>
              <w:rPr>
                <w:rFonts w:ascii="Arial" w:eastAsia="Corbel" w:hAnsi="Arial" w:cs="Arial"/>
                <w:b/>
                <w:bCs/>
                <w:sz w:val="20"/>
                <w:szCs w:val="20"/>
              </w:rPr>
            </w:pPr>
            <w:r w:rsidRPr="001008AF">
              <w:rPr>
                <w:rFonts w:ascii="Arial" w:eastAsia="Corbel" w:hAnsi="Arial" w:cs="Arial"/>
                <w:b/>
                <w:bCs/>
                <w:sz w:val="20"/>
                <w:szCs w:val="20"/>
              </w:rPr>
              <w:t>Minimum Passing Percentage</w:t>
            </w:r>
          </w:p>
        </w:tc>
      </w:tr>
      <w:tr w:rsidR="00F30C3D" w:rsidRPr="001008AF" w14:paraId="3359FD20" w14:textId="77777777" w:rsidTr="00B051BB">
        <w:trPr>
          <w:trHeight w:val="288"/>
        </w:trPr>
        <w:tc>
          <w:tcPr>
            <w:tcW w:w="525" w:type="pct"/>
            <w:vAlign w:val="center"/>
          </w:tcPr>
          <w:p w14:paraId="166B6F15" w14:textId="77777777" w:rsidR="00F30C3D" w:rsidRPr="001008AF" w:rsidRDefault="00F30C3D" w:rsidP="00B051BB">
            <w:pPr>
              <w:pStyle w:val="NoSpacing"/>
              <w:jc w:val="center"/>
              <w:rPr>
                <w:rFonts w:ascii="Arial" w:eastAsia="Corbel" w:hAnsi="Arial" w:cs="Arial"/>
                <w:sz w:val="20"/>
                <w:szCs w:val="20"/>
              </w:rPr>
            </w:pPr>
            <w:r>
              <w:rPr>
                <w:rFonts w:ascii="Arial" w:eastAsia="Corbel" w:hAnsi="Arial" w:cs="Arial"/>
                <w:sz w:val="20"/>
                <w:szCs w:val="20"/>
              </w:rPr>
              <w:t>1</w:t>
            </w:r>
          </w:p>
        </w:tc>
        <w:tc>
          <w:tcPr>
            <w:tcW w:w="2744" w:type="pct"/>
            <w:vAlign w:val="center"/>
          </w:tcPr>
          <w:p w14:paraId="329136D2" w14:textId="77777777" w:rsidR="00F30C3D" w:rsidRPr="001008AF" w:rsidRDefault="00F30C3D" w:rsidP="00B051BB">
            <w:pPr>
              <w:pStyle w:val="BodyText"/>
              <w:spacing w:before="0" w:after="0" w:line="240" w:lineRule="auto"/>
              <w:jc w:val="left"/>
              <w:rPr>
                <w:rFonts w:eastAsia="Corbel" w:cs="Arial"/>
                <w:sz w:val="20"/>
                <w:szCs w:val="20"/>
              </w:rPr>
            </w:pPr>
            <w:r w:rsidRPr="001008AF">
              <w:rPr>
                <w:rFonts w:cs="Arial"/>
                <w:sz w:val="20"/>
                <w:szCs w:val="20"/>
              </w:rPr>
              <w:t>Compliance to Functional Specifications</w:t>
            </w:r>
          </w:p>
        </w:tc>
        <w:tc>
          <w:tcPr>
            <w:tcW w:w="633" w:type="pct"/>
            <w:vAlign w:val="center"/>
          </w:tcPr>
          <w:p w14:paraId="07F0E6FE" w14:textId="77777777" w:rsidR="00F30C3D" w:rsidRPr="001008AF" w:rsidRDefault="00F30C3D" w:rsidP="00B051BB">
            <w:pPr>
              <w:pStyle w:val="NoSpacing"/>
              <w:jc w:val="center"/>
              <w:rPr>
                <w:rFonts w:ascii="Arial" w:eastAsia="Corbel" w:hAnsi="Arial" w:cs="Arial"/>
                <w:sz w:val="20"/>
                <w:szCs w:val="20"/>
              </w:rPr>
            </w:pPr>
            <w:r>
              <w:rPr>
                <w:rFonts w:ascii="Arial" w:eastAsia="Corbel" w:hAnsi="Arial" w:cs="Arial"/>
                <w:sz w:val="20"/>
                <w:szCs w:val="20"/>
              </w:rPr>
              <w:t>200</w:t>
            </w:r>
          </w:p>
        </w:tc>
        <w:tc>
          <w:tcPr>
            <w:tcW w:w="1098" w:type="pct"/>
            <w:vAlign w:val="center"/>
          </w:tcPr>
          <w:p w14:paraId="3FDA4370" w14:textId="77777777" w:rsidR="00F30C3D" w:rsidRPr="001008AF" w:rsidRDefault="00F30C3D" w:rsidP="00B051BB">
            <w:pPr>
              <w:pStyle w:val="NoSpacing"/>
              <w:jc w:val="center"/>
              <w:rPr>
                <w:rFonts w:ascii="Arial" w:eastAsia="Corbel" w:hAnsi="Arial" w:cs="Arial"/>
                <w:sz w:val="20"/>
                <w:szCs w:val="20"/>
              </w:rPr>
            </w:pPr>
            <w:r>
              <w:rPr>
                <w:rFonts w:ascii="Arial" w:eastAsia="Corbel" w:hAnsi="Arial" w:cs="Arial"/>
                <w:sz w:val="20"/>
                <w:szCs w:val="20"/>
              </w:rPr>
              <w:t>75</w:t>
            </w:r>
            <w:r w:rsidRPr="001008AF">
              <w:rPr>
                <w:rFonts w:ascii="Arial" w:eastAsia="Corbel" w:hAnsi="Arial" w:cs="Arial"/>
                <w:sz w:val="20"/>
                <w:szCs w:val="20"/>
              </w:rPr>
              <w:t>%</w:t>
            </w:r>
          </w:p>
        </w:tc>
      </w:tr>
      <w:tr w:rsidR="00F30C3D" w:rsidRPr="001008AF" w14:paraId="6ED5A67E" w14:textId="77777777" w:rsidTr="00B051BB">
        <w:trPr>
          <w:trHeight w:val="288"/>
        </w:trPr>
        <w:tc>
          <w:tcPr>
            <w:tcW w:w="525" w:type="pct"/>
            <w:vAlign w:val="center"/>
          </w:tcPr>
          <w:p w14:paraId="1E507B82" w14:textId="77777777" w:rsidR="00F30C3D" w:rsidRPr="001008AF" w:rsidRDefault="00F30C3D" w:rsidP="00B051BB">
            <w:pPr>
              <w:pStyle w:val="NoSpacing"/>
              <w:jc w:val="center"/>
              <w:rPr>
                <w:rFonts w:ascii="Arial" w:eastAsia="Corbel" w:hAnsi="Arial" w:cs="Arial"/>
                <w:sz w:val="20"/>
                <w:szCs w:val="20"/>
              </w:rPr>
            </w:pPr>
            <w:r>
              <w:rPr>
                <w:rFonts w:ascii="Arial" w:eastAsia="Corbel" w:hAnsi="Arial" w:cs="Arial"/>
                <w:sz w:val="20"/>
                <w:szCs w:val="20"/>
              </w:rPr>
              <w:t>2</w:t>
            </w:r>
          </w:p>
        </w:tc>
        <w:tc>
          <w:tcPr>
            <w:tcW w:w="2744" w:type="pct"/>
            <w:vAlign w:val="center"/>
          </w:tcPr>
          <w:p w14:paraId="109EFDA0" w14:textId="77777777" w:rsidR="00F30C3D" w:rsidRPr="001008AF" w:rsidRDefault="00F30C3D" w:rsidP="00B051BB">
            <w:pPr>
              <w:pStyle w:val="BodyText"/>
              <w:spacing w:before="0" w:after="0" w:line="240" w:lineRule="auto"/>
              <w:jc w:val="left"/>
              <w:rPr>
                <w:rFonts w:eastAsia="Corbel" w:cs="Arial"/>
                <w:sz w:val="20"/>
                <w:szCs w:val="20"/>
              </w:rPr>
            </w:pPr>
            <w:r>
              <w:rPr>
                <w:rFonts w:cs="Arial"/>
                <w:sz w:val="20"/>
                <w:szCs w:val="20"/>
              </w:rPr>
              <w:t>BFSI</w:t>
            </w:r>
            <w:r w:rsidRPr="001008AF">
              <w:rPr>
                <w:rFonts w:cs="Arial"/>
                <w:sz w:val="20"/>
                <w:szCs w:val="20"/>
              </w:rPr>
              <w:t xml:space="preserve"> Experience</w:t>
            </w:r>
          </w:p>
        </w:tc>
        <w:tc>
          <w:tcPr>
            <w:tcW w:w="633" w:type="pct"/>
            <w:vAlign w:val="center"/>
          </w:tcPr>
          <w:p w14:paraId="3E749CF8" w14:textId="77777777" w:rsidR="00F30C3D" w:rsidRPr="001008AF" w:rsidRDefault="00F30C3D" w:rsidP="00B051BB">
            <w:pPr>
              <w:pStyle w:val="NoSpacing"/>
              <w:jc w:val="center"/>
              <w:rPr>
                <w:rFonts w:ascii="Arial" w:eastAsia="Corbel" w:hAnsi="Arial" w:cs="Arial"/>
                <w:sz w:val="20"/>
                <w:szCs w:val="20"/>
              </w:rPr>
            </w:pPr>
            <w:r w:rsidRPr="00D55DDD">
              <w:rPr>
                <w:rFonts w:ascii="Arial" w:eastAsia="Corbel" w:hAnsi="Arial" w:cs="Arial"/>
                <w:sz w:val="20"/>
                <w:szCs w:val="20"/>
              </w:rPr>
              <w:t>200</w:t>
            </w:r>
          </w:p>
        </w:tc>
        <w:tc>
          <w:tcPr>
            <w:tcW w:w="1098" w:type="pct"/>
            <w:vAlign w:val="center"/>
          </w:tcPr>
          <w:p w14:paraId="1AB6B8A1" w14:textId="77777777" w:rsidR="00F30C3D" w:rsidRPr="001008AF" w:rsidRDefault="00F30C3D" w:rsidP="00B051BB">
            <w:pPr>
              <w:pStyle w:val="NoSpacing"/>
              <w:jc w:val="center"/>
              <w:rPr>
                <w:rFonts w:ascii="Arial" w:eastAsia="Corbel" w:hAnsi="Arial" w:cs="Arial"/>
                <w:sz w:val="20"/>
                <w:szCs w:val="20"/>
              </w:rPr>
            </w:pPr>
            <w:r>
              <w:rPr>
                <w:rFonts w:ascii="Arial" w:eastAsia="Corbel" w:hAnsi="Arial" w:cs="Arial"/>
                <w:sz w:val="20"/>
                <w:szCs w:val="20"/>
              </w:rPr>
              <w:t>75</w:t>
            </w:r>
            <w:r w:rsidRPr="001008AF">
              <w:rPr>
                <w:rFonts w:ascii="Arial" w:eastAsia="Corbel" w:hAnsi="Arial" w:cs="Arial"/>
                <w:sz w:val="20"/>
                <w:szCs w:val="20"/>
              </w:rPr>
              <w:t>%</w:t>
            </w:r>
          </w:p>
        </w:tc>
      </w:tr>
      <w:tr w:rsidR="00F30C3D" w:rsidRPr="001008AF" w14:paraId="5A7AC8B4" w14:textId="77777777" w:rsidTr="00B051BB">
        <w:trPr>
          <w:trHeight w:val="288"/>
        </w:trPr>
        <w:tc>
          <w:tcPr>
            <w:tcW w:w="525" w:type="pct"/>
            <w:vAlign w:val="center"/>
          </w:tcPr>
          <w:p w14:paraId="15611DD9" w14:textId="77777777" w:rsidR="00F30C3D" w:rsidRPr="001008AF" w:rsidRDefault="00F30C3D" w:rsidP="00B051BB">
            <w:pPr>
              <w:pStyle w:val="NoSpacing"/>
              <w:jc w:val="center"/>
              <w:rPr>
                <w:rFonts w:ascii="Arial" w:eastAsia="Corbel" w:hAnsi="Arial" w:cs="Arial"/>
                <w:sz w:val="20"/>
                <w:szCs w:val="20"/>
              </w:rPr>
            </w:pPr>
            <w:r>
              <w:rPr>
                <w:rFonts w:ascii="Arial" w:eastAsia="Corbel" w:hAnsi="Arial" w:cs="Arial"/>
                <w:sz w:val="20"/>
                <w:szCs w:val="20"/>
              </w:rPr>
              <w:t>3</w:t>
            </w:r>
          </w:p>
        </w:tc>
        <w:tc>
          <w:tcPr>
            <w:tcW w:w="2744" w:type="pct"/>
            <w:vAlign w:val="center"/>
          </w:tcPr>
          <w:p w14:paraId="49C2BADD" w14:textId="77777777" w:rsidR="00F30C3D" w:rsidRPr="007643C2" w:rsidRDefault="00F30C3D" w:rsidP="00B051BB">
            <w:pPr>
              <w:pStyle w:val="BodyText"/>
              <w:spacing w:before="0" w:after="0" w:line="240" w:lineRule="auto"/>
              <w:jc w:val="left"/>
              <w:rPr>
                <w:rFonts w:cs="Arial"/>
                <w:sz w:val="20"/>
                <w:szCs w:val="20"/>
              </w:rPr>
            </w:pPr>
            <w:r>
              <w:rPr>
                <w:rFonts w:cs="Arial"/>
                <w:sz w:val="20"/>
                <w:szCs w:val="20"/>
              </w:rPr>
              <w:t>Non-Banking Housing Finance</w:t>
            </w:r>
            <w:r w:rsidRPr="001008AF">
              <w:rPr>
                <w:rFonts w:cs="Arial"/>
                <w:sz w:val="20"/>
                <w:szCs w:val="20"/>
              </w:rPr>
              <w:t xml:space="preserve"> Experience</w:t>
            </w:r>
          </w:p>
        </w:tc>
        <w:tc>
          <w:tcPr>
            <w:tcW w:w="633" w:type="pct"/>
            <w:vAlign w:val="center"/>
          </w:tcPr>
          <w:p w14:paraId="4E87907E" w14:textId="77777777" w:rsidR="00F30C3D" w:rsidRPr="001008AF" w:rsidRDefault="00F30C3D" w:rsidP="00B051BB">
            <w:pPr>
              <w:pStyle w:val="NoSpacing"/>
              <w:jc w:val="center"/>
              <w:rPr>
                <w:rFonts w:ascii="Arial" w:eastAsia="Corbel" w:hAnsi="Arial" w:cs="Arial"/>
                <w:sz w:val="20"/>
                <w:szCs w:val="20"/>
              </w:rPr>
            </w:pPr>
            <w:r w:rsidRPr="00D55DDD">
              <w:rPr>
                <w:rFonts w:ascii="Arial" w:eastAsia="Corbel" w:hAnsi="Arial" w:cs="Arial"/>
                <w:sz w:val="20"/>
                <w:szCs w:val="20"/>
              </w:rPr>
              <w:t>200</w:t>
            </w:r>
          </w:p>
        </w:tc>
        <w:tc>
          <w:tcPr>
            <w:tcW w:w="1098" w:type="pct"/>
            <w:vAlign w:val="center"/>
          </w:tcPr>
          <w:p w14:paraId="41BF144E" w14:textId="77777777" w:rsidR="00F30C3D" w:rsidRPr="001008AF" w:rsidRDefault="00F30C3D" w:rsidP="00B051BB">
            <w:pPr>
              <w:pStyle w:val="NoSpacing"/>
              <w:jc w:val="center"/>
              <w:rPr>
                <w:rFonts w:ascii="Arial" w:eastAsia="Corbel" w:hAnsi="Arial" w:cs="Arial"/>
                <w:sz w:val="20"/>
                <w:szCs w:val="20"/>
              </w:rPr>
            </w:pPr>
            <w:r w:rsidRPr="001008AF">
              <w:rPr>
                <w:rFonts w:ascii="Arial" w:eastAsia="Corbel" w:hAnsi="Arial" w:cs="Arial"/>
                <w:sz w:val="20"/>
                <w:szCs w:val="20"/>
              </w:rPr>
              <w:t>7</w:t>
            </w:r>
            <w:r>
              <w:rPr>
                <w:rFonts w:ascii="Arial" w:eastAsia="Corbel" w:hAnsi="Arial" w:cs="Arial"/>
                <w:sz w:val="20"/>
                <w:szCs w:val="20"/>
              </w:rPr>
              <w:t>5</w:t>
            </w:r>
            <w:r w:rsidRPr="001008AF">
              <w:rPr>
                <w:rFonts w:ascii="Arial" w:eastAsia="Corbel" w:hAnsi="Arial" w:cs="Arial"/>
                <w:sz w:val="20"/>
                <w:szCs w:val="20"/>
              </w:rPr>
              <w:t>%</w:t>
            </w:r>
          </w:p>
        </w:tc>
      </w:tr>
      <w:tr w:rsidR="00F30C3D" w:rsidRPr="001008AF" w14:paraId="3AE2CC7F" w14:textId="77777777" w:rsidTr="00B051BB">
        <w:trPr>
          <w:trHeight w:val="288"/>
        </w:trPr>
        <w:tc>
          <w:tcPr>
            <w:tcW w:w="525" w:type="pct"/>
            <w:vAlign w:val="center"/>
          </w:tcPr>
          <w:p w14:paraId="33728F76" w14:textId="77777777" w:rsidR="00F30C3D" w:rsidRDefault="00F30C3D" w:rsidP="00B051BB">
            <w:pPr>
              <w:pStyle w:val="NoSpacing"/>
              <w:jc w:val="center"/>
              <w:rPr>
                <w:rFonts w:ascii="Arial" w:hAnsi="Arial" w:cs="Arial"/>
                <w:sz w:val="20"/>
                <w:szCs w:val="20"/>
              </w:rPr>
            </w:pPr>
            <w:r>
              <w:rPr>
                <w:rFonts w:ascii="Arial" w:hAnsi="Arial" w:cs="Arial"/>
                <w:sz w:val="20"/>
                <w:szCs w:val="20"/>
              </w:rPr>
              <w:t>4</w:t>
            </w:r>
          </w:p>
        </w:tc>
        <w:tc>
          <w:tcPr>
            <w:tcW w:w="2744" w:type="pct"/>
            <w:vAlign w:val="center"/>
          </w:tcPr>
          <w:p w14:paraId="4CF67530" w14:textId="77777777" w:rsidR="00F30C3D" w:rsidRPr="007643C2" w:rsidRDefault="00F30C3D" w:rsidP="00B051BB">
            <w:pPr>
              <w:pStyle w:val="BodyText"/>
              <w:spacing w:before="0" w:after="0" w:line="240" w:lineRule="auto"/>
              <w:jc w:val="left"/>
              <w:rPr>
                <w:rFonts w:cs="Arial"/>
                <w:sz w:val="20"/>
                <w:szCs w:val="20"/>
              </w:rPr>
            </w:pPr>
            <w:r>
              <w:rPr>
                <w:rFonts w:cs="Arial"/>
                <w:sz w:val="20"/>
                <w:szCs w:val="20"/>
              </w:rPr>
              <w:t>Cloud Implementation Experience</w:t>
            </w:r>
          </w:p>
        </w:tc>
        <w:tc>
          <w:tcPr>
            <w:tcW w:w="633" w:type="pct"/>
            <w:vAlign w:val="center"/>
          </w:tcPr>
          <w:p w14:paraId="25FA8BAE" w14:textId="77777777" w:rsidR="00F30C3D" w:rsidRDefault="00F30C3D" w:rsidP="00B051BB">
            <w:pPr>
              <w:pStyle w:val="NoSpacing"/>
              <w:jc w:val="center"/>
              <w:rPr>
                <w:rFonts w:ascii="Arial" w:eastAsia="Corbel" w:hAnsi="Arial" w:cs="Arial"/>
                <w:sz w:val="20"/>
                <w:szCs w:val="20"/>
              </w:rPr>
            </w:pPr>
            <w:r>
              <w:rPr>
                <w:rFonts w:ascii="Arial" w:eastAsia="Corbel" w:hAnsi="Arial" w:cs="Arial"/>
                <w:sz w:val="20"/>
                <w:szCs w:val="20"/>
              </w:rPr>
              <w:t>50</w:t>
            </w:r>
          </w:p>
        </w:tc>
        <w:tc>
          <w:tcPr>
            <w:tcW w:w="1098" w:type="pct"/>
            <w:vAlign w:val="center"/>
          </w:tcPr>
          <w:p w14:paraId="17CD5281" w14:textId="77777777" w:rsidR="00F30C3D" w:rsidRDefault="00F30C3D" w:rsidP="00B051BB">
            <w:pPr>
              <w:pStyle w:val="NoSpacing"/>
              <w:jc w:val="center"/>
              <w:rPr>
                <w:rFonts w:ascii="Arial" w:hAnsi="Arial" w:cs="Arial"/>
                <w:sz w:val="20"/>
                <w:szCs w:val="20"/>
              </w:rPr>
            </w:pPr>
            <w:r>
              <w:rPr>
                <w:rFonts w:ascii="Arial" w:hAnsi="Arial" w:cs="Arial"/>
                <w:sz w:val="20"/>
                <w:szCs w:val="20"/>
              </w:rPr>
              <w:t>75</w:t>
            </w:r>
            <w:r w:rsidRPr="001008AF">
              <w:rPr>
                <w:rFonts w:ascii="Arial" w:hAnsi="Arial" w:cs="Arial"/>
                <w:sz w:val="20"/>
                <w:szCs w:val="20"/>
              </w:rPr>
              <w:t>%</w:t>
            </w:r>
          </w:p>
        </w:tc>
      </w:tr>
      <w:tr w:rsidR="00F30C3D" w:rsidRPr="001008AF" w14:paraId="72CA30D8" w14:textId="77777777" w:rsidTr="00B051BB">
        <w:trPr>
          <w:trHeight w:val="288"/>
        </w:trPr>
        <w:tc>
          <w:tcPr>
            <w:tcW w:w="525" w:type="pct"/>
            <w:vAlign w:val="center"/>
          </w:tcPr>
          <w:p w14:paraId="29CBEF5E" w14:textId="77777777" w:rsidR="00F30C3D" w:rsidRDefault="00F30C3D" w:rsidP="00B051BB">
            <w:pPr>
              <w:pStyle w:val="NoSpacing"/>
              <w:jc w:val="center"/>
              <w:rPr>
                <w:rFonts w:ascii="Arial" w:eastAsia="Corbel" w:hAnsi="Arial" w:cs="Arial"/>
                <w:sz w:val="20"/>
                <w:szCs w:val="20"/>
              </w:rPr>
            </w:pPr>
            <w:r>
              <w:rPr>
                <w:rFonts w:ascii="Arial" w:hAnsi="Arial" w:cs="Arial"/>
                <w:sz w:val="20"/>
                <w:szCs w:val="20"/>
              </w:rPr>
              <w:t>5</w:t>
            </w:r>
          </w:p>
        </w:tc>
        <w:tc>
          <w:tcPr>
            <w:tcW w:w="2744" w:type="pct"/>
            <w:vAlign w:val="center"/>
          </w:tcPr>
          <w:p w14:paraId="0FAAAAB7" w14:textId="77777777" w:rsidR="00F30C3D" w:rsidRDefault="00F30C3D" w:rsidP="00B051BB">
            <w:pPr>
              <w:pStyle w:val="BodyText"/>
              <w:spacing w:before="0" w:after="0" w:line="240" w:lineRule="auto"/>
              <w:jc w:val="left"/>
              <w:rPr>
                <w:rFonts w:cs="Arial"/>
                <w:sz w:val="20"/>
                <w:szCs w:val="20"/>
              </w:rPr>
            </w:pPr>
            <w:r w:rsidRPr="007643C2">
              <w:rPr>
                <w:rFonts w:cs="Arial"/>
                <w:sz w:val="20"/>
                <w:szCs w:val="20"/>
              </w:rPr>
              <w:t>Technical Presentation</w:t>
            </w:r>
          </w:p>
        </w:tc>
        <w:tc>
          <w:tcPr>
            <w:tcW w:w="633" w:type="pct"/>
            <w:vAlign w:val="center"/>
          </w:tcPr>
          <w:p w14:paraId="2163DF7C" w14:textId="77777777" w:rsidR="00F30C3D" w:rsidRPr="00D55DDD" w:rsidRDefault="00F30C3D" w:rsidP="00B051BB">
            <w:pPr>
              <w:pStyle w:val="NoSpacing"/>
              <w:jc w:val="center"/>
              <w:rPr>
                <w:rFonts w:ascii="Arial" w:eastAsia="Corbel" w:hAnsi="Arial" w:cs="Arial"/>
                <w:sz w:val="20"/>
                <w:szCs w:val="20"/>
              </w:rPr>
            </w:pPr>
            <w:r>
              <w:rPr>
                <w:rFonts w:ascii="Arial" w:eastAsia="Corbel" w:hAnsi="Arial" w:cs="Arial"/>
                <w:sz w:val="20"/>
                <w:szCs w:val="20"/>
              </w:rPr>
              <w:t>1</w:t>
            </w:r>
            <w:r w:rsidRPr="00D55DDD">
              <w:rPr>
                <w:rFonts w:ascii="Arial" w:eastAsia="Corbel" w:hAnsi="Arial" w:cs="Arial"/>
                <w:sz w:val="20"/>
                <w:szCs w:val="20"/>
              </w:rPr>
              <w:t>00</w:t>
            </w:r>
          </w:p>
        </w:tc>
        <w:tc>
          <w:tcPr>
            <w:tcW w:w="1098" w:type="pct"/>
            <w:vAlign w:val="center"/>
          </w:tcPr>
          <w:p w14:paraId="0F8169F2" w14:textId="77777777" w:rsidR="00F30C3D" w:rsidRPr="001008AF" w:rsidRDefault="00F30C3D" w:rsidP="00B051BB">
            <w:pPr>
              <w:pStyle w:val="NoSpacing"/>
              <w:jc w:val="center"/>
              <w:rPr>
                <w:rFonts w:ascii="Arial" w:eastAsia="Corbel" w:hAnsi="Arial" w:cs="Arial"/>
                <w:sz w:val="20"/>
                <w:szCs w:val="20"/>
              </w:rPr>
            </w:pPr>
            <w:r>
              <w:rPr>
                <w:rFonts w:ascii="Arial" w:hAnsi="Arial" w:cs="Arial"/>
                <w:sz w:val="20"/>
                <w:szCs w:val="20"/>
              </w:rPr>
              <w:t>75</w:t>
            </w:r>
            <w:r w:rsidRPr="001008AF">
              <w:rPr>
                <w:rFonts w:ascii="Arial" w:hAnsi="Arial" w:cs="Arial"/>
                <w:sz w:val="20"/>
                <w:szCs w:val="20"/>
              </w:rPr>
              <w:t>%</w:t>
            </w:r>
          </w:p>
        </w:tc>
      </w:tr>
      <w:tr w:rsidR="00F30C3D" w:rsidRPr="001008AF" w14:paraId="77A3573E" w14:textId="77777777" w:rsidTr="00B051BB">
        <w:trPr>
          <w:trHeight w:val="288"/>
        </w:trPr>
        <w:tc>
          <w:tcPr>
            <w:tcW w:w="525" w:type="pct"/>
            <w:vAlign w:val="center"/>
          </w:tcPr>
          <w:p w14:paraId="51C0B6B1" w14:textId="77777777" w:rsidR="00F30C3D" w:rsidRDefault="00F30C3D" w:rsidP="00B051BB">
            <w:pPr>
              <w:pStyle w:val="NoSpacing"/>
              <w:jc w:val="center"/>
              <w:rPr>
                <w:rFonts w:ascii="Arial" w:hAnsi="Arial" w:cs="Arial"/>
                <w:sz w:val="20"/>
                <w:szCs w:val="20"/>
              </w:rPr>
            </w:pPr>
            <w:r>
              <w:rPr>
                <w:rFonts w:ascii="Arial" w:hAnsi="Arial" w:cs="Arial"/>
                <w:sz w:val="20"/>
                <w:szCs w:val="20"/>
              </w:rPr>
              <w:t>6</w:t>
            </w:r>
          </w:p>
        </w:tc>
        <w:tc>
          <w:tcPr>
            <w:tcW w:w="2744" w:type="pct"/>
            <w:vAlign w:val="center"/>
          </w:tcPr>
          <w:p w14:paraId="692D979D" w14:textId="77777777" w:rsidR="00F30C3D" w:rsidRPr="001008AF" w:rsidRDefault="00F30C3D" w:rsidP="00B051BB">
            <w:pPr>
              <w:pStyle w:val="BodyText"/>
              <w:spacing w:before="0" w:after="0" w:line="240" w:lineRule="auto"/>
              <w:jc w:val="left"/>
              <w:rPr>
                <w:rFonts w:cs="Arial"/>
                <w:sz w:val="20"/>
                <w:szCs w:val="20"/>
              </w:rPr>
            </w:pPr>
            <w:r>
              <w:rPr>
                <w:rFonts w:cs="Arial"/>
                <w:sz w:val="20"/>
                <w:szCs w:val="20"/>
              </w:rPr>
              <w:t>Product Demo</w:t>
            </w:r>
          </w:p>
        </w:tc>
        <w:tc>
          <w:tcPr>
            <w:tcW w:w="633" w:type="pct"/>
            <w:vAlign w:val="center"/>
          </w:tcPr>
          <w:p w14:paraId="151E50C8" w14:textId="77777777" w:rsidR="00F30C3D" w:rsidRPr="001008AF" w:rsidRDefault="00F30C3D" w:rsidP="00B051BB">
            <w:pPr>
              <w:pStyle w:val="NoSpacing"/>
              <w:jc w:val="center"/>
              <w:rPr>
                <w:rFonts w:ascii="Arial" w:hAnsi="Arial" w:cs="Arial"/>
                <w:sz w:val="20"/>
                <w:szCs w:val="20"/>
              </w:rPr>
            </w:pPr>
            <w:r w:rsidRPr="00D55DDD">
              <w:rPr>
                <w:rFonts w:ascii="Arial" w:eastAsia="Corbel" w:hAnsi="Arial" w:cs="Arial"/>
                <w:sz w:val="20"/>
                <w:szCs w:val="20"/>
              </w:rPr>
              <w:t>2</w:t>
            </w:r>
            <w:r>
              <w:rPr>
                <w:rFonts w:ascii="Arial" w:eastAsia="Corbel" w:hAnsi="Arial" w:cs="Arial"/>
                <w:sz w:val="20"/>
                <w:szCs w:val="20"/>
              </w:rPr>
              <w:t>5</w:t>
            </w:r>
            <w:r w:rsidRPr="00D55DDD">
              <w:rPr>
                <w:rFonts w:ascii="Arial" w:eastAsia="Corbel" w:hAnsi="Arial" w:cs="Arial"/>
                <w:sz w:val="20"/>
                <w:szCs w:val="20"/>
              </w:rPr>
              <w:t>0</w:t>
            </w:r>
          </w:p>
        </w:tc>
        <w:tc>
          <w:tcPr>
            <w:tcW w:w="1098" w:type="pct"/>
            <w:vAlign w:val="center"/>
          </w:tcPr>
          <w:p w14:paraId="470DCDF7" w14:textId="77777777" w:rsidR="00F30C3D" w:rsidRPr="001008AF" w:rsidRDefault="00F30C3D" w:rsidP="00B051BB">
            <w:pPr>
              <w:pStyle w:val="NoSpacing"/>
              <w:jc w:val="center"/>
              <w:rPr>
                <w:rFonts w:ascii="Arial" w:hAnsi="Arial" w:cs="Arial"/>
                <w:sz w:val="20"/>
                <w:szCs w:val="20"/>
              </w:rPr>
            </w:pPr>
            <w:r>
              <w:rPr>
                <w:rFonts w:ascii="Arial" w:hAnsi="Arial" w:cs="Arial"/>
                <w:sz w:val="20"/>
                <w:szCs w:val="20"/>
              </w:rPr>
              <w:t>75%</w:t>
            </w:r>
          </w:p>
        </w:tc>
      </w:tr>
      <w:tr w:rsidR="00F30C3D" w:rsidRPr="001008AF" w14:paraId="0B46FC88" w14:textId="77777777" w:rsidTr="00B051BB">
        <w:trPr>
          <w:trHeight w:val="288"/>
        </w:trPr>
        <w:tc>
          <w:tcPr>
            <w:tcW w:w="525" w:type="pct"/>
            <w:shd w:val="clear" w:color="auto" w:fill="D0CECE" w:themeFill="background2" w:themeFillShade="E6"/>
            <w:vAlign w:val="center"/>
          </w:tcPr>
          <w:p w14:paraId="5056CF8C" w14:textId="77777777" w:rsidR="00F30C3D" w:rsidRPr="001008AF" w:rsidRDefault="00F30C3D" w:rsidP="00B051BB">
            <w:pPr>
              <w:pStyle w:val="NoSpacing"/>
              <w:jc w:val="center"/>
              <w:rPr>
                <w:rFonts w:ascii="Arial" w:hAnsi="Arial" w:cs="Arial"/>
                <w:sz w:val="20"/>
                <w:szCs w:val="20"/>
              </w:rPr>
            </w:pPr>
          </w:p>
        </w:tc>
        <w:tc>
          <w:tcPr>
            <w:tcW w:w="2744" w:type="pct"/>
            <w:shd w:val="clear" w:color="auto" w:fill="D0CECE" w:themeFill="background2" w:themeFillShade="E6"/>
            <w:vAlign w:val="center"/>
          </w:tcPr>
          <w:p w14:paraId="2D650899" w14:textId="77777777" w:rsidR="00F30C3D" w:rsidRPr="001008AF" w:rsidRDefault="00F30C3D" w:rsidP="00B051BB">
            <w:pPr>
              <w:pStyle w:val="NoSpacing"/>
              <w:rPr>
                <w:rFonts w:ascii="Arial" w:hAnsi="Arial" w:cs="Arial"/>
                <w:b/>
                <w:sz w:val="20"/>
                <w:szCs w:val="20"/>
              </w:rPr>
            </w:pPr>
            <w:r w:rsidRPr="001008AF">
              <w:rPr>
                <w:rFonts w:ascii="Arial" w:hAnsi="Arial" w:cs="Arial"/>
                <w:b/>
                <w:sz w:val="20"/>
                <w:szCs w:val="20"/>
              </w:rPr>
              <w:t>Total</w:t>
            </w:r>
          </w:p>
        </w:tc>
        <w:tc>
          <w:tcPr>
            <w:tcW w:w="633" w:type="pct"/>
            <w:shd w:val="clear" w:color="auto" w:fill="D0CECE" w:themeFill="background2" w:themeFillShade="E6"/>
            <w:vAlign w:val="center"/>
          </w:tcPr>
          <w:p w14:paraId="1807AE26" w14:textId="77777777" w:rsidR="00F30C3D" w:rsidRPr="001008AF" w:rsidRDefault="00F30C3D" w:rsidP="00B051BB">
            <w:pPr>
              <w:pStyle w:val="NoSpacing"/>
              <w:jc w:val="center"/>
              <w:rPr>
                <w:rFonts w:ascii="Arial" w:hAnsi="Arial" w:cs="Arial"/>
                <w:b/>
                <w:bCs/>
                <w:sz w:val="20"/>
                <w:szCs w:val="20"/>
              </w:rPr>
            </w:pPr>
            <w:r>
              <w:rPr>
                <w:rFonts w:ascii="Arial" w:hAnsi="Arial" w:cs="Arial"/>
                <w:b/>
                <w:bCs/>
                <w:sz w:val="20"/>
                <w:szCs w:val="20"/>
              </w:rPr>
              <w:t>10</w:t>
            </w:r>
            <w:r w:rsidRPr="001008AF">
              <w:rPr>
                <w:rFonts w:ascii="Arial" w:hAnsi="Arial" w:cs="Arial"/>
                <w:b/>
                <w:bCs/>
                <w:sz w:val="20"/>
                <w:szCs w:val="20"/>
              </w:rPr>
              <w:t>00</w:t>
            </w:r>
          </w:p>
        </w:tc>
        <w:tc>
          <w:tcPr>
            <w:tcW w:w="1098" w:type="pct"/>
            <w:shd w:val="clear" w:color="auto" w:fill="D0CECE" w:themeFill="background2" w:themeFillShade="E6"/>
            <w:vAlign w:val="center"/>
          </w:tcPr>
          <w:p w14:paraId="79B0B61A" w14:textId="77777777" w:rsidR="00F30C3D" w:rsidRPr="001008AF" w:rsidRDefault="00F30C3D" w:rsidP="00B051BB">
            <w:pPr>
              <w:pStyle w:val="NoSpacing"/>
              <w:jc w:val="center"/>
              <w:rPr>
                <w:rFonts w:ascii="Arial" w:hAnsi="Arial" w:cs="Arial"/>
                <w:b/>
                <w:bCs/>
                <w:sz w:val="20"/>
                <w:szCs w:val="20"/>
              </w:rPr>
            </w:pPr>
            <w:r>
              <w:rPr>
                <w:rFonts w:ascii="Arial" w:hAnsi="Arial" w:cs="Arial"/>
                <w:b/>
                <w:bCs/>
                <w:sz w:val="20"/>
                <w:szCs w:val="20"/>
              </w:rPr>
              <w:t>75%</w:t>
            </w:r>
          </w:p>
        </w:tc>
      </w:tr>
    </w:tbl>
    <w:p w14:paraId="3E824934" w14:textId="77777777" w:rsidR="002E1E4A" w:rsidRDefault="002E1E4A" w:rsidP="002E1E4A">
      <w:pPr>
        <w:jc w:val="both"/>
      </w:pPr>
    </w:p>
    <w:p w14:paraId="273F1A25" w14:textId="77777777" w:rsidR="002E1E4A" w:rsidRDefault="002E1E4A" w:rsidP="002E1E4A">
      <w:pPr>
        <w:jc w:val="both"/>
      </w:pPr>
      <w:r>
        <w:t>Bidder scoring at least the minimum score in each section mentioned in the table above will qualify for the next stage.</w:t>
      </w:r>
    </w:p>
    <w:p w14:paraId="3ADAD781" w14:textId="77777777" w:rsidR="002E1E4A" w:rsidRDefault="002E1E4A" w:rsidP="002E1E4A"/>
    <w:p w14:paraId="788A5670" w14:textId="15C7D414" w:rsidR="002E1E4A" w:rsidRPr="00463FB5" w:rsidRDefault="002E1E4A" w:rsidP="002E1E4A">
      <w:pPr>
        <w:pStyle w:val="Heading2"/>
        <w:rPr>
          <w:rFonts w:ascii="Arial" w:hAnsi="Arial" w:cs="Arial"/>
          <w:b/>
          <w:bCs/>
          <w:color w:val="000000" w:themeColor="text1"/>
          <w:sz w:val="22"/>
          <w:szCs w:val="22"/>
        </w:rPr>
      </w:pPr>
      <w:bookmarkStart w:id="14" w:name="_Toc104989577"/>
      <w:r>
        <w:rPr>
          <w:rFonts w:ascii="Arial" w:hAnsi="Arial" w:cs="Arial"/>
          <w:b/>
          <w:bCs/>
          <w:color w:val="000000" w:themeColor="text1"/>
          <w:sz w:val="22"/>
          <w:szCs w:val="22"/>
        </w:rPr>
        <w:t>Techno-Commercial Evaluation</w:t>
      </w:r>
      <w:bookmarkEnd w:id="14"/>
    </w:p>
    <w:p w14:paraId="6E22FA13" w14:textId="77777777" w:rsidR="002E1E4A" w:rsidRDefault="002E1E4A" w:rsidP="002E1E4A">
      <w:pPr>
        <w:jc w:val="both"/>
      </w:pPr>
    </w:p>
    <w:p w14:paraId="4EE0A09D" w14:textId="23A407DA" w:rsidR="002E1E4A" w:rsidRDefault="002E72F2" w:rsidP="002E1E4A">
      <w:pPr>
        <w:jc w:val="both"/>
      </w:pPr>
      <w:proofErr w:type="gramStart"/>
      <w:r>
        <w:t>On the basis of</w:t>
      </w:r>
      <w:proofErr w:type="gramEnd"/>
      <w:r>
        <w:t xml:space="preserve"> technical and commercial response received, client will do evaluation exercise across the Cloud and On-premises solution to arrive at the top 3 bidder solutions. The next stage will be the RFP stage wherein the RFP will be shared only with the implementation partner of top 3 bidder solutions.   </w:t>
      </w:r>
      <w:r w:rsidR="002E1E4A">
        <w:br w:type="page"/>
      </w:r>
    </w:p>
    <w:p w14:paraId="5A5298A1" w14:textId="4014A60A" w:rsidR="00D86575" w:rsidRPr="007E57A0" w:rsidRDefault="003040AB" w:rsidP="00E677A4">
      <w:pPr>
        <w:pStyle w:val="Heading1"/>
        <w:rPr>
          <w:rFonts w:ascii="Arial" w:hAnsi="Arial" w:cs="Arial"/>
          <w:b/>
          <w:bCs/>
          <w:color w:val="000000" w:themeColor="text1"/>
          <w:sz w:val="28"/>
          <w:szCs w:val="28"/>
        </w:rPr>
      </w:pPr>
      <w:bookmarkStart w:id="15" w:name="_Toc104989578"/>
      <w:r>
        <w:rPr>
          <w:rFonts w:ascii="Arial" w:hAnsi="Arial" w:cs="Arial"/>
          <w:b/>
          <w:bCs/>
          <w:color w:val="000000" w:themeColor="text1"/>
          <w:sz w:val="28"/>
          <w:szCs w:val="28"/>
        </w:rPr>
        <w:lastRenderedPageBreak/>
        <w:t xml:space="preserve">Section 4: </w:t>
      </w:r>
      <w:r w:rsidR="00D86575">
        <w:rPr>
          <w:rFonts w:ascii="Arial" w:hAnsi="Arial" w:cs="Arial"/>
          <w:b/>
          <w:bCs/>
          <w:color w:val="000000" w:themeColor="text1"/>
          <w:sz w:val="28"/>
          <w:szCs w:val="28"/>
        </w:rPr>
        <w:t>Scope of Work</w:t>
      </w:r>
      <w:bookmarkEnd w:id="15"/>
    </w:p>
    <w:p w14:paraId="5CD5FCED" w14:textId="0434FE30" w:rsidR="00AA5477" w:rsidRDefault="00AA5477" w:rsidP="00AA5477">
      <w:pPr>
        <w:jc w:val="both"/>
      </w:pPr>
    </w:p>
    <w:p w14:paraId="00082081" w14:textId="3FFE866B" w:rsidR="00247378" w:rsidRPr="00247378" w:rsidRDefault="00247378" w:rsidP="00247378">
      <w:pPr>
        <w:pStyle w:val="Heading2"/>
        <w:rPr>
          <w:rFonts w:ascii="Arial" w:hAnsi="Arial" w:cs="Arial"/>
          <w:b/>
          <w:bCs/>
          <w:color w:val="auto"/>
          <w:sz w:val="22"/>
          <w:szCs w:val="22"/>
        </w:rPr>
      </w:pPr>
      <w:bookmarkStart w:id="16" w:name="_Toc104989579"/>
      <w:r w:rsidRPr="00247378">
        <w:rPr>
          <w:rFonts w:ascii="Arial" w:hAnsi="Arial" w:cs="Arial"/>
          <w:b/>
          <w:bCs/>
          <w:color w:val="auto"/>
          <w:sz w:val="22"/>
          <w:szCs w:val="22"/>
        </w:rPr>
        <w:t>Solution Requirements</w:t>
      </w:r>
      <w:bookmarkEnd w:id="16"/>
      <w:r w:rsidRPr="00247378">
        <w:rPr>
          <w:rFonts w:ascii="Arial" w:hAnsi="Arial" w:cs="Arial"/>
          <w:b/>
          <w:bCs/>
          <w:color w:val="auto"/>
          <w:sz w:val="22"/>
          <w:szCs w:val="22"/>
        </w:rPr>
        <w:t xml:space="preserve"> </w:t>
      </w:r>
    </w:p>
    <w:p w14:paraId="40571839" w14:textId="77777777" w:rsidR="00247378" w:rsidRDefault="00247378" w:rsidP="00D20D0D">
      <w:pPr>
        <w:jc w:val="both"/>
      </w:pPr>
    </w:p>
    <w:p w14:paraId="6009B2E8" w14:textId="0CBCD47F" w:rsidR="001C51E8" w:rsidRDefault="003859EC" w:rsidP="001C51E8">
      <w:pPr>
        <w:jc w:val="both"/>
      </w:pPr>
      <w:r w:rsidRPr="003859EC">
        <w:t xml:space="preserve">Based on the contents of this RFI, the </w:t>
      </w:r>
      <w:r w:rsidR="000B74C5">
        <w:t>bidder</w:t>
      </w:r>
      <w:r w:rsidRPr="003859EC">
        <w:t xml:space="preserve"> shall provide</w:t>
      </w:r>
      <w:r w:rsidR="001C51E8">
        <w:t xml:space="preserve"> </w:t>
      </w:r>
      <w:r w:rsidRPr="003859EC">
        <w:t xml:space="preserve">a </w:t>
      </w:r>
      <w:r w:rsidR="00DA3E62">
        <w:t>LMS</w:t>
      </w:r>
      <w:r w:rsidR="00A45F0C">
        <w:t xml:space="preserve"> meeting the requirements of PNBHFL</w:t>
      </w:r>
      <w:r w:rsidRPr="003859EC">
        <w:t xml:space="preserve">. </w:t>
      </w:r>
      <w:r w:rsidR="001C51E8" w:rsidRPr="003859EC">
        <w:t xml:space="preserve">Furthermore, </w:t>
      </w:r>
      <w:r w:rsidR="001C51E8">
        <w:t>PNBHFL</w:t>
      </w:r>
      <w:r w:rsidR="001C51E8" w:rsidRPr="003859EC">
        <w:t xml:space="preserve"> intends to evaluate the </w:t>
      </w:r>
      <w:r w:rsidR="00DA3E62">
        <w:t>LMS</w:t>
      </w:r>
      <w:r w:rsidR="001C51E8" w:rsidRPr="003859EC">
        <w:t xml:space="preserve"> provider capability to implement the solution and the related cost elements and for doing so, it is expected that </w:t>
      </w:r>
      <w:r w:rsidR="001C51E8">
        <w:t>bidder</w:t>
      </w:r>
      <w:r w:rsidR="001C51E8" w:rsidRPr="003859EC">
        <w:t xml:space="preserve"> should provide approach for the following elements in the technical proposal and relat</w:t>
      </w:r>
      <w:r w:rsidR="001C51E8" w:rsidRPr="001C51E8">
        <w:t>ed cost in the Annexure 7: Commercial Bill of Material.</w:t>
      </w:r>
    </w:p>
    <w:p w14:paraId="018F6300" w14:textId="77777777" w:rsidR="008F3CAE" w:rsidRDefault="008F3CAE" w:rsidP="00D20D0D">
      <w:pPr>
        <w:jc w:val="both"/>
      </w:pPr>
    </w:p>
    <w:p w14:paraId="3106DC03" w14:textId="37A96993" w:rsidR="008F3CAE" w:rsidRDefault="008F3CAE" w:rsidP="008F3CAE">
      <w:pPr>
        <w:pStyle w:val="Heading3"/>
        <w:rPr>
          <w:rFonts w:ascii="Arial" w:hAnsi="Arial" w:cs="Arial"/>
          <w:b/>
          <w:bCs/>
          <w:color w:val="auto"/>
          <w:sz w:val="20"/>
          <w:szCs w:val="20"/>
        </w:rPr>
      </w:pPr>
      <w:bookmarkStart w:id="17" w:name="_Toc104989580"/>
      <w:r w:rsidRPr="00A20C07">
        <w:rPr>
          <w:rFonts w:ascii="Arial" w:hAnsi="Arial" w:cs="Arial"/>
          <w:b/>
          <w:bCs/>
          <w:color w:val="auto"/>
          <w:sz w:val="20"/>
          <w:szCs w:val="20"/>
        </w:rPr>
        <w:t>Deployment Model</w:t>
      </w:r>
      <w:bookmarkEnd w:id="17"/>
    </w:p>
    <w:p w14:paraId="7943F4C8" w14:textId="3F128854" w:rsidR="00F30C3D" w:rsidRDefault="00F30C3D" w:rsidP="00F30C3D"/>
    <w:p w14:paraId="7BB0FDDC" w14:textId="1C84B1D2" w:rsidR="00F30C3D" w:rsidRDefault="00F30C3D" w:rsidP="00F30C3D">
      <w:pPr>
        <w:jc w:val="both"/>
      </w:pPr>
      <w:r>
        <w:t xml:space="preserve">Bidder can propose the </w:t>
      </w:r>
      <w:r w:rsidR="002E72F2">
        <w:t>LMS</w:t>
      </w:r>
      <w:r>
        <w:t xml:space="preserve"> solution on either </w:t>
      </w:r>
      <w:proofErr w:type="gramStart"/>
      <w:r>
        <w:t>on-premise</w:t>
      </w:r>
      <w:proofErr w:type="gramEnd"/>
      <w:r>
        <w:t xml:space="preserve"> or on-cloud model:</w:t>
      </w:r>
    </w:p>
    <w:p w14:paraId="5007E339" w14:textId="77777777" w:rsidR="00F30C3D" w:rsidRDefault="00F30C3D" w:rsidP="00F30C3D">
      <w:pPr>
        <w:jc w:val="both"/>
      </w:pPr>
    </w:p>
    <w:p w14:paraId="59A4D6C0" w14:textId="2EB21A6B" w:rsidR="00F30C3D" w:rsidRDefault="00F30C3D" w:rsidP="00F30C3D">
      <w:pPr>
        <w:pStyle w:val="ListParagraph"/>
        <w:numPr>
          <w:ilvl w:val="0"/>
          <w:numId w:val="13"/>
        </w:numPr>
        <w:jc w:val="both"/>
      </w:pPr>
      <w:proofErr w:type="gramStart"/>
      <w:r>
        <w:t>On-premise</w:t>
      </w:r>
      <w:proofErr w:type="gramEnd"/>
      <w:r>
        <w:t xml:space="preserve"> – If the bidder is proposing on-premise </w:t>
      </w:r>
      <w:r w:rsidR="002E72F2">
        <w:t>LMS</w:t>
      </w:r>
      <w:r>
        <w:t xml:space="preserve"> solution, then bidder shall provide </w:t>
      </w:r>
      <w:r w:rsidR="002E72F2">
        <w:t>LMS</w:t>
      </w:r>
      <w:r>
        <w:t xml:space="preserve"> solution perpetual license, hardware, system software and any other tool that bidder requires to fulfil the PNBHFL requirements. Bidder is expected to right size the hardware and software basis the business projections provided by PNBHFL for next 5 years. Bidder shall implement the solution as per the requirements, install hardware and system software (along with any other requisite tools) in PNBHFL DC and DR and support/ maintain them for 5 years post go-live. </w:t>
      </w:r>
    </w:p>
    <w:p w14:paraId="23CF63CF" w14:textId="77777777" w:rsidR="00F30C3D" w:rsidRDefault="00F30C3D" w:rsidP="00F30C3D">
      <w:pPr>
        <w:pStyle w:val="ListParagraph"/>
        <w:jc w:val="both"/>
      </w:pPr>
    </w:p>
    <w:p w14:paraId="6634D0CB" w14:textId="49191DEC" w:rsidR="00F30C3D" w:rsidRDefault="00F30C3D" w:rsidP="00F30C3D">
      <w:pPr>
        <w:pStyle w:val="ListParagraph"/>
        <w:numPr>
          <w:ilvl w:val="0"/>
          <w:numId w:val="13"/>
        </w:numPr>
        <w:jc w:val="both"/>
      </w:pPr>
      <w:r>
        <w:t xml:space="preserve">On-cloud (SaaS Model) – If the bidder is proposing on-cloud </w:t>
      </w:r>
      <w:r w:rsidR="002E72F2">
        <w:t>LMS</w:t>
      </w:r>
      <w:r>
        <w:t xml:space="preserve"> solution (on SaaS model), then bidder shall provide </w:t>
      </w:r>
      <w:r w:rsidR="002E72F2">
        <w:t>LMS</w:t>
      </w:r>
      <w:r>
        <w:t xml:space="preserve"> solution implemented on bidder provided cloud as per the PNBHFL’s requirements and right sized as per business projections provided in this RFI. Bidder shall be responsible for providing solution, </w:t>
      </w:r>
      <w:proofErr w:type="gramStart"/>
      <w:r>
        <w:t>support</w:t>
      </w:r>
      <w:proofErr w:type="gramEnd"/>
      <w:r>
        <w:t xml:space="preserve"> and maintenance for next 5 years.</w:t>
      </w:r>
    </w:p>
    <w:p w14:paraId="133AD85C" w14:textId="77777777" w:rsidR="00F30C3D" w:rsidRDefault="00F30C3D" w:rsidP="00F30C3D">
      <w:pPr>
        <w:pStyle w:val="ListParagraph"/>
        <w:jc w:val="both"/>
      </w:pPr>
    </w:p>
    <w:p w14:paraId="4504D91B" w14:textId="2DA28145" w:rsidR="00F30C3D" w:rsidRPr="00F30C3D" w:rsidRDefault="00F30C3D" w:rsidP="00F30C3D">
      <w:pPr>
        <w:pStyle w:val="ListParagraph"/>
        <w:numPr>
          <w:ilvl w:val="0"/>
          <w:numId w:val="13"/>
        </w:numPr>
        <w:jc w:val="both"/>
      </w:pPr>
      <w:r>
        <w:t>O</w:t>
      </w:r>
      <w:r w:rsidRPr="00437A5B">
        <w:t xml:space="preserve">n-cloud (IaaS Model) – If the bidder is proposing on-cloud </w:t>
      </w:r>
      <w:r w:rsidR="002E72F2">
        <w:t>LMS</w:t>
      </w:r>
      <w:r w:rsidRPr="00437A5B">
        <w:t xml:space="preserve"> solution (on IaaS model), then bidder shall provide </w:t>
      </w:r>
      <w:r w:rsidR="002E72F2">
        <w:t>LMS</w:t>
      </w:r>
      <w:r w:rsidRPr="00437A5B">
        <w:t xml:space="preserve"> software license and support that would be implemented on cloud. Bidder is expected to right size the hardware basis PNBHFL’s business projections for the next 5 years and provide the infrastructure services on a subscription basis.</w:t>
      </w:r>
    </w:p>
    <w:p w14:paraId="399D68B4" w14:textId="77777777" w:rsidR="00453306" w:rsidRPr="00453306" w:rsidRDefault="00453306" w:rsidP="00453306"/>
    <w:p w14:paraId="17EA3F94" w14:textId="20030C80" w:rsidR="00826195" w:rsidRPr="00A20C07" w:rsidRDefault="00B86F14" w:rsidP="00A20C07">
      <w:pPr>
        <w:pStyle w:val="Heading3"/>
        <w:rPr>
          <w:rFonts w:ascii="Arial" w:hAnsi="Arial" w:cs="Arial"/>
          <w:b/>
          <w:bCs/>
          <w:color w:val="auto"/>
          <w:sz w:val="20"/>
          <w:szCs w:val="20"/>
        </w:rPr>
      </w:pPr>
      <w:bookmarkStart w:id="18" w:name="_Toc104989581"/>
      <w:r w:rsidRPr="00A20C07">
        <w:rPr>
          <w:rFonts w:ascii="Arial" w:hAnsi="Arial" w:cs="Arial"/>
          <w:b/>
          <w:bCs/>
          <w:color w:val="auto"/>
          <w:sz w:val="20"/>
          <w:szCs w:val="20"/>
        </w:rPr>
        <w:t>Business Requirements</w:t>
      </w:r>
      <w:bookmarkEnd w:id="18"/>
      <w:r w:rsidRPr="00A20C07">
        <w:rPr>
          <w:rFonts w:ascii="Arial" w:hAnsi="Arial" w:cs="Arial"/>
          <w:b/>
          <w:bCs/>
          <w:color w:val="auto"/>
          <w:sz w:val="20"/>
          <w:szCs w:val="20"/>
        </w:rPr>
        <w:t xml:space="preserve"> </w:t>
      </w:r>
    </w:p>
    <w:p w14:paraId="30034B50" w14:textId="77777777" w:rsidR="00453306" w:rsidRPr="00453306" w:rsidRDefault="00453306" w:rsidP="00453306"/>
    <w:p w14:paraId="611CBC13" w14:textId="30B843EA" w:rsidR="00826195" w:rsidRDefault="00826195" w:rsidP="00D20D0D">
      <w:pPr>
        <w:jc w:val="both"/>
      </w:pPr>
      <w:r w:rsidRPr="00826195">
        <w:t xml:space="preserve">The </w:t>
      </w:r>
      <w:r w:rsidR="003910E4">
        <w:t>LMS</w:t>
      </w:r>
      <w:r>
        <w:t xml:space="preserve"> </w:t>
      </w:r>
      <w:r w:rsidRPr="00826195">
        <w:t xml:space="preserve">shall </w:t>
      </w:r>
      <w:r w:rsidR="002361F0">
        <w:t xml:space="preserve">digitally </w:t>
      </w:r>
      <w:r w:rsidRPr="00826195">
        <w:t xml:space="preserve">enable all </w:t>
      </w:r>
      <w:r>
        <w:t>PNBHFL</w:t>
      </w:r>
      <w:r w:rsidR="008D19BD">
        <w:t xml:space="preserve"> </w:t>
      </w:r>
      <w:r w:rsidR="004A7188">
        <w:t>operations</w:t>
      </w:r>
      <w:r w:rsidR="008D19BD">
        <w:t xml:space="preserve">, credit and contact </w:t>
      </w:r>
      <w:r w:rsidR="002361F0">
        <w:t>center</w:t>
      </w:r>
      <w:r w:rsidR="005A18AF">
        <w:t xml:space="preserve"> functionalities</w:t>
      </w:r>
      <w:r w:rsidR="004A7188">
        <w:t xml:space="preserve"> </w:t>
      </w:r>
      <w:r w:rsidRPr="00826195">
        <w:t xml:space="preserve">(as provided in the </w:t>
      </w:r>
      <w:r w:rsidR="00563E2B" w:rsidRPr="00256BFD">
        <w:t>Annexure</w:t>
      </w:r>
      <w:r w:rsidRPr="00256BFD">
        <w:t xml:space="preserve"> </w:t>
      </w:r>
      <w:r w:rsidR="00AE5BDE" w:rsidRPr="00256BFD">
        <w:t>4</w:t>
      </w:r>
      <w:r w:rsidRPr="00256BFD">
        <w:t xml:space="preserve">: </w:t>
      </w:r>
      <w:r w:rsidR="00563E2B" w:rsidRPr="00256BFD">
        <w:t xml:space="preserve">Functional </w:t>
      </w:r>
      <w:r w:rsidRPr="00256BFD">
        <w:t>Requirements</w:t>
      </w:r>
      <w:r w:rsidRPr="00826195">
        <w:t xml:space="preserve"> </w:t>
      </w:r>
      <w:r w:rsidR="002E525F">
        <w:t>but not limited to</w:t>
      </w:r>
      <w:r>
        <w:t>:</w:t>
      </w:r>
    </w:p>
    <w:p w14:paraId="3C1BC783" w14:textId="10C1C4C9" w:rsidR="00826195" w:rsidRDefault="00826195" w:rsidP="00D20D0D">
      <w:pPr>
        <w:jc w:val="both"/>
      </w:pPr>
    </w:p>
    <w:p w14:paraId="19D2A69E" w14:textId="562ACC72" w:rsidR="00F84B03" w:rsidRDefault="00F84B03" w:rsidP="00DA3E62">
      <w:pPr>
        <w:numPr>
          <w:ilvl w:val="0"/>
          <w:numId w:val="15"/>
        </w:numPr>
        <w:jc w:val="both"/>
      </w:pPr>
      <w:r>
        <w:t>Loan Disbursement</w:t>
      </w:r>
    </w:p>
    <w:p w14:paraId="154E61B3" w14:textId="183DE6F9" w:rsidR="00F84B03" w:rsidRDefault="00F84B03" w:rsidP="00DA3E62">
      <w:pPr>
        <w:numPr>
          <w:ilvl w:val="0"/>
          <w:numId w:val="15"/>
        </w:numPr>
        <w:jc w:val="both"/>
      </w:pPr>
      <w:r>
        <w:t>Loan Account Management</w:t>
      </w:r>
    </w:p>
    <w:p w14:paraId="68DF0BFF" w14:textId="74A2E23E" w:rsidR="00DA3E62" w:rsidRDefault="00F84B03" w:rsidP="00DA3E62">
      <w:pPr>
        <w:pStyle w:val="ListParagraph"/>
        <w:numPr>
          <w:ilvl w:val="0"/>
          <w:numId w:val="15"/>
        </w:numPr>
        <w:jc w:val="both"/>
      </w:pPr>
      <w:r>
        <w:t>Loan Management for Construction Finance</w:t>
      </w:r>
    </w:p>
    <w:p w14:paraId="62EE5EDB" w14:textId="4E3E12A5" w:rsidR="00D3159D" w:rsidRPr="0028032A" w:rsidRDefault="00D3159D" w:rsidP="00DA3E62">
      <w:pPr>
        <w:pStyle w:val="ListParagraph"/>
        <w:numPr>
          <w:ilvl w:val="0"/>
          <w:numId w:val="15"/>
        </w:numPr>
        <w:jc w:val="both"/>
      </w:pPr>
      <w:r>
        <w:t>Loan Collection</w:t>
      </w:r>
      <w:r w:rsidR="00F84B03">
        <w:t xml:space="preserve"> and Remedial Management</w:t>
      </w:r>
    </w:p>
    <w:p w14:paraId="4FDC1B17" w14:textId="3C9661B2" w:rsidR="00DA3E62" w:rsidRPr="0028032A" w:rsidRDefault="00DA3E62" w:rsidP="00DA3E62">
      <w:pPr>
        <w:pStyle w:val="ListParagraph"/>
        <w:numPr>
          <w:ilvl w:val="0"/>
          <w:numId w:val="15"/>
        </w:numPr>
        <w:jc w:val="both"/>
      </w:pPr>
      <w:r w:rsidRPr="0028032A">
        <w:t>Report</w:t>
      </w:r>
      <w:r w:rsidR="00F84B03">
        <w:t>ing</w:t>
      </w:r>
      <w:r w:rsidRPr="0028032A">
        <w:t xml:space="preserve"> and </w:t>
      </w:r>
      <w:r w:rsidR="001D405D">
        <w:t>A</w:t>
      </w:r>
      <w:r w:rsidRPr="0028032A">
        <w:t>nalytics</w:t>
      </w:r>
    </w:p>
    <w:p w14:paraId="016B9E8E" w14:textId="76A3419F" w:rsidR="00826195" w:rsidRDefault="00826195" w:rsidP="00826195">
      <w:pPr>
        <w:jc w:val="both"/>
      </w:pPr>
    </w:p>
    <w:p w14:paraId="7019795A" w14:textId="2588AE05" w:rsidR="00826195" w:rsidRDefault="00826195" w:rsidP="00826195">
      <w:pPr>
        <w:jc w:val="both"/>
      </w:pPr>
      <w:r w:rsidRPr="00826195">
        <w:t xml:space="preserve">The proposed </w:t>
      </w:r>
      <w:r w:rsidR="00DA3E62">
        <w:t>LMS</w:t>
      </w:r>
      <w:r>
        <w:t xml:space="preserve"> shall</w:t>
      </w:r>
      <w:r w:rsidRPr="00826195">
        <w:t xml:space="preserve"> support a 24</w:t>
      </w:r>
      <w:r w:rsidR="0098061F">
        <w:t>x</w:t>
      </w:r>
      <w:r w:rsidRPr="00826195">
        <w:t xml:space="preserve">7 processing environment across all the business departments of </w:t>
      </w:r>
      <w:r>
        <w:t>PNBHFL</w:t>
      </w:r>
      <w:r w:rsidRPr="00826195">
        <w:t xml:space="preserve">. The </w:t>
      </w:r>
      <w:r w:rsidR="00DA3E62">
        <w:t>LM</w:t>
      </w:r>
      <w:r w:rsidR="00266C78">
        <w:t>S</w:t>
      </w:r>
      <w:r w:rsidRPr="00826195">
        <w:t xml:space="preserve"> shall be highly available, maintainable, reliable, secure, scalable, interoperable, portable, and easily understandable. </w:t>
      </w:r>
      <w:r>
        <w:t>PNBHFL</w:t>
      </w:r>
      <w:r w:rsidRPr="00826195">
        <w:t xml:space="preserve"> expects the </w:t>
      </w:r>
      <w:r w:rsidR="000B74C5">
        <w:t>bidder</w:t>
      </w:r>
      <w:r w:rsidRPr="00826195">
        <w:t xml:space="preserve"> to provide a complete solution keeping in mind the current requirements and regulations. Furthermore, the </w:t>
      </w:r>
      <w:r w:rsidR="000B74C5">
        <w:t>bidder</w:t>
      </w:r>
      <w:r w:rsidRPr="00826195">
        <w:t xml:space="preserve"> shall advise </w:t>
      </w:r>
      <w:r w:rsidR="00D432A5">
        <w:t>PNBHFL</w:t>
      </w:r>
      <w:r w:rsidRPr="00826195">
        <w:t xml:space="preserve"> about channel integration and interfaces with other solutions, and render all possible assistance to </w:t>
      </w:r>
      <w:r w:rsidR="00D432A5">
        <w:t>PNBHFL</w:t>
      </w:r>
      <w:r w:rsidRPr="00826195">
        <w:t>, including training, initiation, implementation, integration, and maintenance.</w:t>
      </w:r>
    </w:p>
    <w:p w14:paraId="256D91BB" w14:textId="77777777" w:rsidR="00016CE4" w:rsidRDefault="00016CE4" w:rsidP="00826195">
      <w:pPr>
        <w:jc w:val="both"/>
      </w:pPr>
    </w:p>
    <w:p w14:paraId="1A417C19" w14:textId="4E45F28E" w:rsidR="002418C7" w:rsidRDefault="003910E4" w:rsidP="00826195">
      <w:pPr>
        <w:jc w:val="both"/>
      </w:pPr>
      <w:r w:rsidRPr="002361F0">
        <w:t xml:space="preserve">Loan Management System (LMS) is </w:t>
      </w:r>
      <w:r w:rsidR="001D405D" w:rsidRPr="002361F0">
        <w:t>the</w:t>
      </w:r>
      <w:r w:rsidRPr="002361F0">
        <w:t xml:space="preserve"> </w:t>
      </w:r>
      <w:r w:rsidR="002F5A11" w:rsidRPr="002361F0">
        <w:t>solution</w:t>
      </w:r>
      <w:r w:rsidRPr="002361F0">
        <w:t xml:space="preserve"> where loan</w:t>
      </w:r>
      <w:r w:rsidR="001D405D" w:rsidRPr="002361F0">
        <w:t>s</w:t>
      </w:r>
      <w:r w:rsidRPr="002361F0">
        <w:t xml:space="preserve"> </w:t>
      </w:r>
      <w:r w:rsidR="001D405D" w:rsidRPr="002361F0">
        <w:t>accounts are</w:t>
      </w:r>
      <w:r w:rsidRPr="002361F0">
        <w:t xml:space="preserve"> created and monitored. All details pertaining to EMI, rate of interest</w:t>
      </w:r>
      <w:r w:rsidR="002F5A11" w:rsidRPr="002361F0">
        <w:t xml:space="preserve"> (ROI)</w:t>
      </w:r>
      <w:r w:rsidR="001D405D" w:rsidRPr="002361F0">
        <w:t xml:space="preserve">, etc. are </w:t>
      </w:r>
      <w:r w:rsidRPr="002361F0">
        <w:t xml:space="preserve">managed in </w:t>
      </w:r>
      <w:r w:rsidR="001D405D" w:rsidRPr="002361F0">
        <w:t xml:space="preserve">the </w:t>
      </w:r>
      <w:r w:rsidRPr="002361F0">
        <w:t>LMS. Any change</w:t>
      </w:r>
      <w:r w:rsidR="001D405D" w:rsidRPr="002361F0">
        <w:t>s</w:t>
      </w:r>
      <w:r w:rsidRPr="002361F0">
        <w:t xml:space="preserve"> in loan </w:t>
      </w:r>
      <w:r w:rsidR="001D405D" w:rsidRPr="002361F0">
        <w:t xml:space="preserve">accounts such as </w:t>
      </w:r>
      <w:r w:rsidRPr="002361F0">
        <w:t xml:space="preserve">due date change, tenure change, interest rate change, EMI change and moratorium reduction are </w:t>
      </w:r>
      <w:r w:rsidRPr="002361F0">
        <w:lastRenderedPageBreak/>
        <w:t xml:space="preserve">controlled by </w:t>
      </w:r>
      <w:r w:rsidR="001D405D" w:rsidRPr="002361F0">
        <w:t xml:space="preserve">the </w:t>
      </w:r>
      <w:r w:rsidRPr="002361F0">
        <w:t xml:space="preserve">LMS. </w:t>
      </w:r>
      <w:r w:rsidR="00D3159D" w:rsidRPr="002361F0">
        <w:t>In the event a loan account becomes delinquent (by even one day)</w:t>
      </w:r>
      <w:r w:rsidR="001D405D" w:rsidRPr="002361F0">
        <w:t>,</w:t>
      </w:r>
      <w:r w:rsidRPr="002361F0">
        <w:t xml:space="preserve"> it moves to </w:t>
      </w:r>
      <w:r w:rsidR="001D405D" w:rsidRPr="002361F0">
        <w:t xml:space="preserve">the </w:t>
      </w:r>
      <w:r w:rsidRPr="002361F0">
        <w:t>Loan Collection (LC</w:t>
      </w:r>
      <w:r w:rsidR="001D405D" w:rsidRPr="002361F0">
        <w:t>) module</w:t>
      </w:r>
      <w:r w:rsidR="00D3159D" w:rsidRPr="002361F0">
        <w:t xml:space="preserve"> where cases are categorized by 30/60/90 days past due (DPD). Cases falling under 0-30 DPD are assigned to the tele-calling collections team for “soft collection”. Cases that cannot be resolved by the tele-calling collections team within 30 DPD are allocated to the field team which comprises of two types of executives: Branch Collections In-charge (BC) and Branch Recovery Assistants (BRA). Field executives are required to physically visit customers for collection purposes. In the event the case goes beyond 90 DPD, it is classified as non-performing asset (NPA). NPA cases are handled by legal tools such as SARFAESI, suit file manager, notice manager built in the LC module.</w:t>
      </w:r>
    </w:p>
    <w:p w14:paraId="5B9C1E82" w14:textId="77777777" w:rsidR="002418C7" w:rsidRDefault="002418C7" w:rsidP="00826195">
      <w:pPr>
        <w:jc w:val="both"/>
      </w:pPr>
    </w:p>
    <w:p w14:paraId="724332AC" w14:textId="1368A272" w:rsidR="00A46145" w:rsidRPr="00A20C07" w:rsidRDefault="00A46145" w:rsidP="0066535A">
      <w:pPr>
        <w:pStyle w:val="Heading3"/>
        <w:rPr>
          <w:rFonts w:ascii="Arial" w:hAnsi="Arial" w:cs="Arial"/>
          <w:b/>
          <w:bCs/>
          <w:color w:val="auto"/>
          <w:sz w:val="20"/>
          <w:szCs w:val="20"/>
        </w:rPr>
      </w:pPr>
      <w:bookmarkStart w:id="19" w:name="_Toc104989582"/>
      <w:r w:rsidRPr="00A20C07">
        <w:rPr>
          <w:rFonts w:ascii="Arial" w:hAnsi="Arial" w:cs="Arial"/>
          <w:b/>
          <w:bCs/>
          <w:color w:val="auto"/>
          <w:sz w:val="20"/>
          <w:szCs w:val="20"/>
        </w:rPr>
        <w:t>Interfacing Requirements</w:t>
      </w:r>
      <w:bookmarkEnd w:id="19"/>
    </w:p>
    <w:p w14:paraId="74B6E126" w14:textId="26E85682" w:rsidR="007A1BFE" w:rsidRDefault="007A1BFE" w:rsidP="00826195">
      <w:pPr>
        <w:jc w:val="both"/>
      </w:pPr>
    </w:p>
    <w:p w14:paraId="3A896BEC" w14:textId="58062A40" w:rsidR="007A1BFE" w:rsidRDefault="007A1BFE" w:rsidP="007A1BFE">
      <w:pPr>
        <w:jc w:val="both"/>
      </w:pPr>
      <w:r>
        <w:t xml:space="preserve">Bidder is required to integrate and interface the proposed solutions with PNBHFL’s existing </w:t>
      </w:r>
      <w:r w:rsidR="00D001E9">
        <w:t xml:space="preserve">LOS, Loan Collection, </w:t>
      </w:r>
      <w:r w:rsidR="004A7188">
        <w:t xml:space="preserve">General Ledger/Accounting, AML, CRM Solution </w:t>
      </w:r>
      <w:r w:rsidR="00FC470A">
        <w:t>etc.</w:t>
      </w:r>
      <w:r>
        <w:t xml:space="preserve"> Bidder to factor requisite cost for interfacing and integrating including any effort required for development &amp; maintenance of API for integrating &amp; interfacing the proposed applications with the identified interfaces as a part of implementation cost.</w:t>
      </w:r>
    </w:p>
    <w:p w14:paraId="3A4B7BB0" w14:textId="77777777" w:rsidR="007A1BFE" w:rsidRDefault="007A1BFE" w:rsidP="00826195">
      <w:pPr>
        <w:jc w:val="both"/>
      </w:pPr>
    </w:p>
    <w:tbl>
      <w:tblPr>
        <w:tblStyle w:val="TableGrid"/>
        <w:tblW w:w="5760" w:type="dxa"/>
        <w:jc w:val="center"/>
        <w:tblLook w:val="04A0" w:firstRow="1" w:lastRow="0" w:firstColumn="1" w:lastColumn="0" w:noHBand="0" w:noVBand="1"/>
      </w:tblPr>
      <w:tblGrid>
        <w:gridCol w:w="5760"/>
      </w:tblGrid>
      <w:tr w:rsidR="001D405D" w14:paraId="49B34939" w14:textId="77777777" w:rsidTr="001D405D">
        <w:trPr>
          <w:trHeight w:val="432"/>
          <w:tblHeader/>
          <w:jc w:val="center"/>
        </w:trPr>
        <w:tc>
          <w:tcPr>
            <w:tcW w:w="5760" w:type="dxa"/>
            <w:shd w:val="clear" w:color="auto" w:fill="FFD966" w:themeFill="accent4" w:themeFillTint="99"/>
            <w:vAlign w:val="center"/>
          </w:tcPr>
          <w:p w14:paraId="1AE4C7B1" w14:textId="77777777" w:rsidR="001D405D" w:rsidRPr="00C5571F" w:rsidRDefault="001D405D" w:rsidP="00A962F0">
            <w:pPr>
              <w:jc w:val="center"/>
              <w:rPr>
                <w:b/>
                <w:bCs/>
              </w:rPr>
            </w:pPr>
            <w:r>
              <w:rPr>
                <w:b/>
                <w:bCs/>
              </w:rPr>
              <w:t>Name of Solution</w:t>
            </w:r>
          </w:p>
        </w:tc>
      </w:tr>
      <w:tr w:rsidR="005002CB" w14:paraId="5E73E527" w14:textId="77777777" w:rsidTr="001D405D">
        <w:trPr>
          <w:trHeight w:val="432"/>
          <w:jc w:val="center"/>
        </w:trPr>
        <w:tc>
          <w:tcPr>
            <w:tcW w:w="5760" w:type="dxa"/>
            <w:vAlign w:val="center"/>
          </w:tcPr>
          <w:p w14:paraId="425BFFDF" w14:textId="5A51775A" w:rsidR="005002CB" w:rsidRDefault="005002CB" w:rsidP="00A962F0">
            <w:r>
              <w:t>Loan Origination System</w:t>
            </w:r>
          </w:p>
        </w:tc>
      </w:tr>
      <w:tr w:rsidR="00D001E9" w14:paraId="03BE1579" w14:textId="77777777" w:rsidTr="001D405D">
        <w:trPr>
          <w:trHeight w:val="432"/>
          <w:jc w:val="center"/>
        </w:trPr>
        <w:tc>
          <w:tcPr>
            <w:tcW w:w="5760" w:type="dxa"/>
            <w:vAlign w:val="center"/>
          </w:tcPr>
          <w:p w14:paraId="7D3C0CA5" w14:textId="7DCC918D" w:rsidR="00D001E9" w:rsidRDefault="00D001E9" w:rsidP="00A962F0">
            <w:r>
              <w:t xml:space="preserve">Loan Collection </w:t>
            </w:r>
          </w:p>
        </w:tc>
      </w:tr>
      <w:tr w:rsidR="001D405D" w14:paraId="05DEDC1D" w14:textId="77777777" w:rsidTr="001D405D">
        <w:trPr>
          <w:trHeight w:val="432"/>
          <w:jc w:val="center"/>
        </w:trPr>
        <w:tc>
          <w:tcPr>
            <w:tcW w:w="5760" w:type="dxa"/>
            <w:vAlign w:val="center"/>
          </w:tcPr>
          <w:p w14:paraId="3DF39050" w14:textId="607904DA" w:rsidR="001D405D" w:rsidRDefault="001D405D" w:rsidP="00A962F0">
            <w:r>
              <w:t>General Ledger/Accounting</w:t>
            </w:r>
          </w:p>
        </w:tc>
      </w:tr>
      <w:tr w:rsidR="001D405D" w14:paraId="32687735" w14:textId="77777777" w:rsidTr="001D405D">
        <w:trPr>
          <w:trHeight w:val="432"/>
          <w:jc w:val="center"/>
        </w:trPr>
        <w:tc>
          <w:tcPr>
            <w:tcW w:w="5760" w:type="dxa"/>
            <w:vAlign w:val="center"/>
          </w:tcPr>
          <w:p w14:paraId="51AF050C" w14:textId="5DD9D2AB" w:rsidR="001D405D" w:rsidRDefault="001D405D" w:rsidP="00A962F0">
            <w:r>
              <w:t>Anti-Money Laundering</w:t>
            </w:r>
          </w:p>
        </w:tc>
      </w:tr>
      <w:tr w:rsidR="001D405D" w14:paraId="05053D95" w14:textId="77777777" w:rsidTr="001D405D">
        <w:trPr>
          <w:trHeight w:val="432"/>
          <w:jc w:val="center"/>
        </w:trPr>
        <w:tc>
          <w:tcPr>
            <w:tcW w:w="5760" w:type="dxa"/>
            <w:vAlign w:val="center"/>
          </w:tcPr>
          <w:p w14:paraId="6CB1EEF0" w14:textId="0D6EBB78" w:rsidR="001D405D" w:rsidRDefault="001D405D" w:rsidP="00A962F0">
            <w:r>
              <w:t>Customer Relationship Management Solution</w:t>
            </w:r>
          </w:p>
        </w:tc>
      </w:tr>
      <w:tr w:rsidR="005E4F4E" w14:paraId="70E6F3EE" w14:textId="77777777" w:rsidTr="001D405D">
        <w:trPr>
          <w:trHeight w:val="432"/>
          <w:jc w:val="center"/>
        </w:trPr>
        <w:tc>
          <w:tcPr>
            <w:tcW w:w="5760" w:type="dxa"/>
            <w:vAlign w:val="center"/>
          </w:tcPr>
          <w:p w14:paraId="00C3C19A" w14:textId="367B6E76" w:rsidR="005E4F4E" w:rsidRPr="002361F0" w:rsidRDefault="005E4F4E" w:rsidP="00A962F0">
            <w:r w:rsidRPr="002361F0">
              <w:t>Payment Gateway</w:t>
            </w:r>
          </w:p>
        </w:tc>
      </w:tr>
      <w:tr w:rsidR="005002CB" w14:paraId="31E3E865" w14:textId="77777777" w:rsidTr="001D405D">
        <w:trPr>
          <w:trHeight w:val="432"/>
          <w:jc w:val="center"/>
        </w:trPr>
        <w:tc>
          <w:tcPr>
            <w:tcW w:w="5760" w:type="dxa"/>
            <w:vAlign w:val="center"/>
          </w:tcPr>
          <w:p w14:paraId="38305970" w14:textId="715FF672" w:rsidR="005002CB" w:rsidRPr="002361F0" w:rsidRDefault="005002CB" w:rsidP="00A962F0">
            <w:r>
              <w:t>Co-Lending Solution</w:t>
            </w:r>
          </w:p>
        </w:tc>
      </w:tr>
    </w:tbl>
    <w:p w14:paraId="7BCE4841" w14:textId="77777777" w:rsidR="009F664C" w:rsidRDefault="009F664C" w:rsidP="00826195">
      <w:pPr>
        <w:jc w:val="both"/>
      </w:pPr>
    </w:p>
    <w:p w14:paraId="79AB828F" w14:textId="1BFBD981" w:rsidR="00A46145" w:rsidRPr="00A20C07" w:rsidRDefault="00A46145" w:rsidP="0066535A">
      <w:pPr>
        <w:pStyle w:val="Heading3"/>
        <w:rPr>
          <w:rFonts w:ascii="Arial" w:hAnsi="Arial" w:cs="Arial"/>
          <w:b/>
          <w:bCs/>
          <w:color w:val="auto"/>
          <w:sz w:val="20"/>
          <w:szCs w:val="20"/>
        </w:rPr>
      </w:pPr>
      <w:bookmarkStart w:id="20" w:name="_Toc104989583"/>
      <w:r w:rsidRPr="00A20C07">
        <w:rPr>
          <w:rFonts w:ascii="Arial" w:hAnsi="Arial" w:cs="Arial"/>
          <w:b/>
          <w:bCs/>
          <w:color w:val="auto"/>
          <w:sz w:val="20"/>
          <w:szCs w:val="20"/>
        </w:rPr>
        <w:t>Business Projections</w:t>
      </w:r>
      <w:bookmarkEnd w:id="20"/>
    </w:p>
    <w:p w14:paraId="6754F1E1" w14:textId="62418734" w:rsidR="007A1BFE" w:rsidRDefault="007A1BFE" w:rsidP="00826195">
      <w:pPr>
        <w:jc w:val="both"/>
      </w:pPr>
    </w:p>
    <w:p w14:paraId="06ECC6BD" w14:textId="089800F7" w:rsidR="004E48F7" w:rsidRDefault="006F3E9E" w:rsidP="00826195">
      <w:pPr>
        <w:jc w:val="both"/>
      </w:pPr>
      <w:r>
        <w:t xml:space="preserve">Following are the expected volumes for requisite business parameters: </w:t>
      </w:r>
    </w:p>
    <w:p w14:paraId="055D9223" w14:textId="77777777" w:rsidR="004E48F7" w:rsidRDefault="004E48F7" w:rsidP="00826195">
      <w:pPr>
        <w:jc w:val="both"/>
      </w:pPr>
    </w:p>
    <w:tbl>
      <w:tblPr>
        <w:tblStyle w:val="TableGrid"/>
        <w:tblW w:w="9752" w:type="dxa"/>
        <w:tblLook w:val="04A0" w:firstRow="1" w:lastRow="0" w:firstColumn="1" w:lastColumn="0" w:noHBand="0" w:noVBand="1"/>
      </w:tblPr>
      <w:tblGrid>
        <w:gridCol w:w="1316"/>
        <w:gridCol w:w="5040"/>
        <w:gridCol w:w="1524"/>
        <w:gridCol w:w="1872"/>
      </w:tblGrid>
      <w:tr w:rsidR="00A46145" w:rsidRPr="00AA6E12" w14:paraId="737B1724" w14:textId="77777777" w:rsidTr="00291127">
        <w:trPr>
          <w:trHeight w:val="20"/>
        </w:trPr>
        <w:tc>
          <w:tcPr>
            <w:tcW w:w="1316" w:type="dxa"/>
            <w:shd w:val="clear" w:color="auto" w:fill="FFD966" w:themeFill="accent4" w:themeFillTint="99"/>
            <w:vAlign w:val="center"/>
            <w:hideMark/>
          </w:tcPr>
          <w:p w14:paraId="5346BF6E" w14:textId="77777777" w:rsidR="00A46145" w:rsidRPr="00AA6E12" w:rsidRDefault="00A46145" w:rsidP="00A962F0">
            <w:pPr>
              <w:jc w:val="center"/>
              <w:rPr>
                <w:rFonts w:eastAsia="Times New Roman" w:cs="Arial"/>
                <w:b/>
                <w:bCs/>
                <w:color w:val="000000" w:themeColor="text1"/>
                <w:szCs w:val="20"/>
              </w:rPr>
            </w:pPr>
            <w:r>
              <w:rPr>
                <w:rFonts w:eastAsia="Times New Roman" w:cs="Arial"/>
                <w:b/>
                <w:bCs/>
                <w:color w:val="000000" w:themeColor="text1"/>
                <w:szCs w:val="20"/>
              </w:rPr>
              <w:t>SN</w:t>
            </w:r>
          </w:p>
        </w:tc>
        <w:tc>
          <w:tcPr>
            <w:tcW w:w="5040" w:type="dxa"/>
            <w:shd w:val="clear" w:color="auto" w:fill="FFD966" w:themeFill="accent4" w:themeFillTint="99"/>
            <w:vAlign w:val="center"/>
            <w:hideMark/>
          </w:tcPr>
          <w:p w14:paraId="5C2AC769" w14:textId="77777777" w:rsidR="00A46145" w:rsidRPr="00AA6E12" w:rsidRDefault="00A46145" w:rsidP="00A962F0">
            <w:pPr>
              <w:jc w:val="center"/>
              <w:rPr>
                <w:rFonts w:eastAsia="Times New Roman" w:cs="Arial"/>
                <w:b/>
                <w:bCs/>
                <w:color w:val="000000" w:themeColor="text1"/>
                <w:szCs w:val="20"/>
              </w:rPr>
            </w:pPr>
            <w:r w:rsidRPr="00AA6E12">
              <w:rPr>
                <w:rFonts w:eastAsia="Times New Roman" w:cs="Arial"/>
                <w:b/>
                <w:bCs/>
                <w:color w:val="000000" w:themeColor="text1"/>
                <w:szCs w:val="20"/>
              </w:rPr>
              <w:t>Details</w:t>
            </w:r>
          </w:p>
        </w:tc>
        <w:tc>
          <w:tcPr>
            <w:tcW w:w="1524" w:type="dxa"/>
            <w:shd w:val="clear" w:color="auto" w:fill="FFD966" w:themeFill="accent4" w:themeFillTint="99"/>
            <w:vAlign w:val="center"/>
            <w:hideMark/>
          </w:tcPr>
          <w:p w14:paraId="7030E8EC" w14:textId="77777777" w:rsidR="00A46145" w:rsidRPr="00AA6E12" w:rsidRDefault="00A46145" w:rsidP="00A962F0">
            <w:pPr>
              <w:jc w:val="center"/>
              <w:rPr>
                <w:rFonts w:eastAsia="Times New Roman" w:cs="Arial"/>
                <w:b/>
                <w:bCs/>
                <w:color w:val="000000" w:themeColor="text1"/>
                <w:szCs w:val="20"/>
              </w:rPr>
            </w:pPr>
            <w:r>
              <w:rPr>
                <w:rFonts w:eastAsia="Times New Roman" w:cs="Arial"/>
                <w:b/>
                <w:bCs/>
                <w:color w:val="000000" w:themeColor="text1"/>
                <w:szCs w:val="20"/>
              </w:rPr>
              <w:t>At the end of FY21-22</w:t>
            </w:r>
          </w:p>
        </w:tc>
        <w:tc>
          <w:tcPr>
            <w:tcW w:w="1872" w:type="dxa"/>
            <w:shd w:val="clear" w:color="auto" w:fill="FFD966" w:themeFill="accent4" w:themeFillTint="99"/>
            <w:vAlign w:val="center"/>
            <w:hideMark/>
          </w:tcPr>
          <w:p w14:paraId="1F64A783" w14:textId="77777777" w:rsidR="00A46145" w:rsidRPr="00AA6E12" w:rsidRDefault="00A46145" w:rsidP="00A962F0">
            <w:pPr>
              <w:jc w:val="center"/>
              <w:rPr>
                <w:rFonts w:eastAsia="Times New Roman" w:cs="Arial"/>
                <w:b/>
                <w:bCs/>
                <w:color w:val="000000" w:themeColor="text1"/>
                <w:szCs w:val="20"/>
              </w:rPr>
            </w:pPr>
            <w:r w:rsidRPr="00AA6E12">
              <w:rPr>
                <w:rFonts w:eastAsia="Times New Roman" w:cs="Arial"/>
                <w:b/>
                <w:bCs/>
                <w:color w:val="000000" w:themeColor="text1"/>
                <w:szCs w:val="20"/>
              </w:rPr>
              <w:t xml:space="preserve">Growth % </w:t>
            </w:r>
            <w:r>
              <w:rPr>
                <w:rFonts w:eastAsia="Times New Roman" w:cs="Arial"/>
                <w:b/>
                <w:bCs/>
                <w:color w:val="000000" w:themeColor="text1"/>
                <w:szCs w:val="20"/>
              </w:rPr>
              <w:t>E</w:t>
            </w:r>
            <w:r w:rsidRPr="00AA6E12">
              <w:rPr>
                <w:rFonts w:eastAsia="Times New Roman" w:cs="Arial"/>
                <w:b/>
                <w:bCs/>
                <w:color w:val="000000" w:themeColor="text1"/>
                <w:szCs w:val="20"/>
              </w:rPr>
              <w:t xml:space="preserve">xpected </w:t>
            </w:r>
            <w:r>
              <w:rPr>
                <w:rFonts w:eastAsia="Times New Roman" w:cs="Arial"/>
                <w:b/>
                <w:bCs/>
                <w:color w:val="000000" w:themeColor="text1"/>
                <w:szCs w:val="20"/>
              </w:rPr>
              <w:t>Y</w:t>
            </w:r>
            <w:r w:rsidRPr="00AA6E12">
              <w:rPr>
                <w:rFonts w:eastAsia="Times New Roman" w:cs="Arial"/>
                <w:b/>
                <w:bCs/>
                <w:color w:val="000000" w:themeColor="text1"/>
                <w:szCs w:val="20"/>
              </w:rPr>
              <w:t>o</w:t>
            </w:r>
            <w:r>
              <w:rPr>
                <w:rFonts w:eastAsia="Times New Roman" w:cs="Arial"/>
                <w:b/>
                <w:bCs/>
                <w:color w:val="000000" w:themeColor="text1"/>
                <w:szCs w:val="20"/>
              </w:rPr>
              <w:t>Y</w:t>
            </w:r>
          </w:p>
        </w:tc>
      </w:tr>
      <w:tr w:rsidR="00A46145" w:rsidRPr="00AA6E12" w14:paraId="1876A056" w14:textId="77777777" w:rsidTr="00291127">
        <w:trPr>
          <w:trHeight w:val="432"/>
        </w:trPr>
        <w:tc>
          <w:tcPr>
            <w:tcW w:w="1316" w:type="dxa"/>
            <w:vAlign w:val="center"/>
            <w:hideMark/>
          </w:tcPr>
          <w:p w14:paraId="5433B604" w14:textId="77777777" w:rsidR="00A46145" w:rsidRPr="00AA6E12" w:rsidRDefault="00A46145" w:rsidP="00A962F0">
            <w:pPr>
              <w:jc w:val="center"/>
              <w:rPr>
                <w:rFonts w:eastAsia="Times New Roman" w:cs="Arial"/>
                <w:b/>
                <w:bCs/>
                <w:color w:val="000000"/>
                <w:szCs w:val="20"/>
              </w:rPr>
            </w:pPr>
            <w:r w:rsidRPr="00AA6E12">
              <w:rPr>
                <w:rFonts w:eastAsia="Times New Roman" w:cs="Arial"/>
                <w:b/>
                <w:bCs/>
                <w:color w:val="000000"/>
                <w:szCs w:val="20"/>
              </w:rPr>
              <w:t>1</w:t>
            </w:r>
          </w:p>
        </w:tc>
        <w:tc>
          <w:tcPr>
            <w:tcW w:w="5040" w:type="dxa"/>
            <w:vAlign w:val="center"/>
            <w:hideMark/>
          </w:tcPr>
          <w:p w14:paraId="5EDA8DB2" w14:textId="77777777" w:rsidR="00A46145" w:rsidRPr="00AA6E12" w:rsidRDefault="00A46145" w:rsidP="00A962F0">
            <w:pPr>
              <w:rPr>
                <w:rFonts w:eastAsia="Times New Roman" w:cs="Arial"/>
                <w:color w:val="000000"/>
                <w:szCs w:val="20"/>
              </w:rPr>
            </w:pPr>
            <w:r w:rsidRPr="00AA6E12">
              <w:rPr>
                <w:rFonts w:eastAsia="Times New Roman" w:cs="Arial"/>
                <w:color w:val="000000"/>
                <w:szCs w:val="20"/>
              </w:rPr>
              <w:t xml:space="preserve">Number of </w:t>
            </w:r>
            <w:r>
              <w:rPr>
                <w:rFonts w:eastAsia="Times New Roman" w:cs="Arial"/>
                <w:color w:val="000000"/>
                <w:szCs w:val="20"/>
              </w:rPr>
              <w:t>PNBHFL</w:t>
            </w:r>
            <w:r w:rsidRPr="00AA6E12">
              <w:rPr>
                <w:rFonts w:eastAsia="Times New Roman" w:cs="Arial"/>
                <w:color w:val="000000"/>
                <w:szCs w:val="20"/>
              </w:rPr>
              <w:t xml:space="preserve"> Office</w:t>
            </w:r>
            <w:r>
              <w:rPr>
                <w:rFonts w:eastAsia="Times New Roman" w:cs="Arial"/>
                <w:color w:val="000000"/>
                <w:szCs w:val="20"/>
              </w:rPr>
              <w:t xml:space="preserve"> Locations (Corporate Office, Branches, CPC, COPs, etc.)</w:t>
            </w:r>
          </w:p>
        </w:tc>
        <w:tc>
          <w:tcPr>
            <w:tcW w:w="1524" w:type="dxa"/>
            <w:vAlign w:val="center"/>
          </w:tcPr>
          <w:p w14:paraId="017AC221" w14:textId="55451A12" w:rsidR="00A46145" w:rsidRPr="00AA6E12" w:rsidRDefault="007428F8" w:rsidP="00A962F0">
            <w:pPr>
              <w:jc w:val="center"/>
              <w:rPr>
                <w:rFonts w:eastAsia="Times New Roman" w:cs="Arial"/>
                <w:color w:val="000000"/>
                <w:szCs w:val="20"/>
              </w:rPr>
            </w:pPr>
            <w:r>
              <w:rPr>
                <w:rFonts w:eastAsia="Times New Roman" w:cs="Arial"/>
                <w:color w:val="000000"/>
                <w:szCs w:val="20"/>
              </w:rPr>
              <w:t>160</w:t>
            </w:r>
          </w:p>
        </w:tc>
        <w:tc>
          <w:tcPr>
            <w:tcW w:w="1872" w:type="dxa"/>
            <w:vAlign w:val="center"/>
          </w:tcPr>
          <w:p w14:paraId="5D762502" w14:textId="28359E39" w:rsidR="00A46145" w:rsidRPr="00AA6E12" w:rsidRDefault="007428F8" w:rsidP="00A962F0">
            <w:pPr>
              <w:jc w:val="center"/>
              <w:rPr>
                <w:rFonts w:eastAsia="Times New Roman" w:cs="Arial"/>
                <w:color w:val="000000"/>
                <w:szCs w:val="20"/>
              </w:rPr>
            </w:pPr>
            <w:r>
              <w:rPr>
                <w:rFonts w:eastAsia="Times New Roman" w:cs="Arial"/>
                <w:color w:val="000000"/>
                <w:szCs w:val="20"/>
              </w:rPr>
              <w:t>30%</w:t>
            </w:r>
          </w:p>
        </w:tc>
      </w:tr>
      <w:tr w:rsidR="007428F8" w:rsidRPr="00AA6E12" w14:paraId="7CE5CD7E" w14:textId="77777777" w:rsidTr="00291127">
        <w:trPr>
          <w:trHeight w:val="576"/>
        </w:trPr>
        <w:tc>
          <w:tcPr>
            <w:tcW w:w="1316" w:type="dxa"/>
            <w:vAlign w:val="center"/>
            <w:hideMark/>
          </w:tcPr>
          <w:p w14:paraId="19F1C3AF" w14:textId="77777777" w:rsidR="007428F8" w:rsidRPr="00AA6E12" w:rsidRDefault="007428F8" w:rsidP="007428F8">
            <w:pPr>
              <w:jc w:val="center"/>
              <w:rPr>
                <w:rFonts w:eastAsia="Times New Roman" w:cs="Arial"/>
                <w:b/>
                <w:bCs/>
                <w:color w:val="000000"/>
                <w:szCs w:val="20"/>
              </w:rPr>
            </w:pPr>
            <w:r w:rsidRPr="00AA6E12">
              <w:rPr>
                <w:rFonts w:eastAsia="Times New Roman" w:cs="Arial"/>
                <w:b/>
                <w:bCs/>
                <w:color w:val="000000"/>
                <w:szCs w:val="20"/>
              </w:rPr>
              <w:t>2</w:t>
            </w:r>
          </w:p>
        </w:tc>
        <w:tc>
          <w:tcPr>
            <w:tcW w:w="5040" w:type="dxa"/>
            <w:vAlign w:val="center"/>
            <w:hideMark/>
          </w:tcPr>
          <w:p w14:paraId="6AECCC24" w14:textId="114CAC6C" w:rsidR="007428F8" w:rsidRPr="00AA6E12" w:rsidRDefault="007428F8" w:rsidP="007428F8">
            <w:pPr>
              <w:rPr>
                <w:rFonts w:eastAsia="Times New Roman" w:cs="Arial"/>
                <w:color w:val="000000"/>
                <w:szCs w:val="20"/>
              </w:rPr>
            </w:pPr>
            <w:r>
              <w:rPr>
                <w:rFonts w:eastAsia="Times New Roman" w:cs="Arial"/>
                <w:color w:val="000000"/>
                <w:szCs w:val="20"/>
              </w:rPr>
              <w:t>Total</w:t>
            </w:r>
            <w:r w:rsidRPr="00AA6E12">
              <w:rPr>
                <w:rFonts w:eastAsia="Times New Roman" w:cs="Arial"/>
                <w:color w:val="000000"/>
                <w:szCs w:val="20"/>
              </w:rPr>
              <w:t xml:space="preserve"> </w:t>
            </w:r>
            <w:r>
              <w:rPr>
                <w:rFonts w:eastAsia="Times New Roman" w:cs="Arial"/>
                <w:color w:val="000000"/>
                <w:szCs w:val="20"/>
              </w:rPr>
              <w:t xml:space="preserve">number of </w:t>
            </w:r>
            <w:r w:rsidRPr="00AA6E12">
              <w:rPr>
                <w:rFonts w:eastAsia="Times New Roman" w:cs="Arial"/>
                <w:color w:val="000000"/>
                <w:szCs w:val="20"/>
              </w:rPr>
              <w:t xml:space="preserve">users accessing </w:t>
            </w:r>
            <w:r>
              <w:rPr>
                <w:rFonts w:eastAsia="Times New Roman" w:cs="Arial"/>
                <w:color w:val="000000"/>
                <w:szCs w:val="20"/>
              </w:rPr>
              <w:t>Core System (LOS, LMS and LC)</w:t>
            </w:r>
          </w:p>
        </w:tc>
        <w:tc>
          <w:tcPr>
            <w:tcW w:w="1524" w:type="dxa"/>
            <w:vAlign w:val="center"/>
          </w:tcPr>
          <w:p w14:paraId="19606A6E" w14:textId="31FFAC2F" w:rsidR="007428F8" w:rsidRPr="00AA6E12" w:rsidRDefault="007428F8" w:rsidP="007428F8">
            <w:pPr>
              <w:jc w:val="center"/>
              <w:rPr>
                <w:rFonts w:eastAsia="Times New Roman" w:cs="Arial"/>
                <w:color w:val="000000"/>
                <w:szCs w:val="20"/>
              </w:rPr>
            </w:pPr>
            <w:r>
              <w:rPr>
                <w:rFonts w:eastAsia="Times New Roman" w:cs="Arial"/>
                <w:color w:val="000000"/>
                <w:szCs w:val="20"/>
              </w:rPr>
              <w:t>3,860</w:t>
            </w:r>
          </w:p>
        </w:tc>
        <w:tc>
          <w:tcPr>
            <w:tcW w:w="1872" w:type="dxa"/>
            <w:vAlign w:val="center"/>
          </w:tcPr>
          <w:p w14:paraId="22DFC06D" w14:textId="387D5D05" w:rsidR="007428F8" w:rsidRPr="00AA6E12" w:rsidRDefault="007428F8" w:rsidP="007428F8">
            <w:pPr>
              <w:jc w:val="center"/>
              <w:rPr>
                <w:rFonts w:eastAsia="Times New Roman" w:cs="Arial"/>
                <w:color w:val="000000"/>
                <w:szCs w:val="20"/>
              </w:rPr>
            </w:pPr>
            <w:r>
              <w:rPr>
                <w:rFonts w:eastAsia="Times New Roman" w:cs="Arial"/>
                <w:color w:val="000000"/>
                <w:szCs w:val="20"/>
              </w:rPr>
              <w:t>20%</w:t>
            </w:r>
          </w:p>
        </w:tc>
      </w:tr>
      <w:tr w:rsidR="007428F8" w:rsidRPr="00AA6E12" w14:paraId="6E88CB46" w14:textId="77777777" w:rsidTr="00291127">
        <w:trPr>
          <w:trHeight w:val="576"/>
        </w:trPr>
        <w:tc>
          <w:tcPr>
            <w:tcW w:w="1316" w:type="dxa"/>
            <w:vAlign w:val="center"/>
          </w:tcPr>
          <w:p w14:paraId="170947F2" w14:textId="77777777" w:rsidR="007428F8" w:rsidRPr="00AA6E12" w:rsidRDefault="007428F8" w:rsidP="007428F8">
            <w:pPr>
              <w:jc w:val="center"/>
              <w:rPr>
                <w:rFonts w:eastAsia="Times New Roman" w:cs="Arial"/>
                <w:b/>
                <w:bCs/>
                <w:color w:val="000000"/>
                <w:szCs w:val="20"/>
              </w:rPr>
            </w:pPr>
            <w:r>
              <w:rPr>
                <w:rFonts w:eastAsia="Times New Roman" w:cs="Arial"/>
                <w:b/>
                <w:bCs/>
                <w:color w:val="000000"/>
                <w:szCs w:val="20"/>
              </w:rPr>
              <w:t>3</w:t>
            </w:r>
          </w:p>
        </w:tc>
        <w:tc>
          <w:tcPr>
            <w:tcW w:w="5040" w:type="dxa"/>
            <w:vAlign w:val="center"/>
          </w:tcPr>
          <w:p w14:paraId="5A19DB6A" w14:textId="44CB41FC" w:rsidR="007428F8" w:rsidRDefault="007428F8" w:rsidP="007428F8">
            <w:pPr>
              <w:rPr>
                <w:rFonts w:eastAsia="Times New Roman" w:cs="Arial"/>
                <w:color w:val="000000"/>
                <w:szCs w:val="20"/>
              </w:rPr>
            </w:pPr>
            <w:r>
              <w:rPr>
                <w:rFonts w:eastAsia="Times New Roman" w:cs="Arial"/>
                <w:color w:val="000000"/>
                <w:szCs w:val="20"/>
              </w:rPr>
              <w:t>Concurrent users accessing Core System (LOS, LMS and LC)</w:t>
            </w:r>
          </w:p>
        </w:tc>
        <w:tc>
          <w:tcPr>
            <w:tcW w:w="1524" w:type="dxa"/>
            <w:vAlign w:val="center"/>
          </w:tcPr>
          <w:p w14:paraId="2D035CCE" w14:textId="3C664968" w:rsidR="007428F8" w:rsidRPr="00AA6E12" w:rsidRDefault="007428F8" w:rsidP="007428F8">
            <w:pPr>
              <w:jc w:val="center"/>
              <w:rPr>
                <w:rFonts w:eastAsia="Times New Roman" w:cs="Arial"/>
                <w:color w:val="000000"/>
                <w:szCs w:val="20"/>
              </w:rPr>
            </w:pPr>
            <w:r>
              <w:rPr>
                <w:rFonts w:eastAsia="Times New Roman" w:cs="Arial"/>
                <w:color w:val="000000"/>
                <w:szCs w:val="20"/>
              </w:rPr>
              <w:t>1,800</w:t>
            </w:r>
          </w:p>
        </w:tc>
        <w:tc>
          <w:tcPr>
            <w:tcW w:w="1872" w:type="dxa"/>
            <w:vAlign w:val="center"/>
          </w:tcPr>
          <w:p w14:paraId="750C28DE" w14:textId="3B1AE449" w:rsidR="007428F8" w:rsidRPr="00AA6E12" w:rsidRDefault="007428F8" w:rsidP="007428F8">
            <w:pPr>
              <w:jc w:val="center"/>
              <w:rPr>
                <w:rFonts w:eastAsia="Times New Roman" w:cs="Arial"/>
                <w:color w:val="000000"/>
                <w:szCs w:val="20"/>
              </w:rPr>
            </w:pPr>
            <w:r>
              <w:rPr>
                <w:rFonts w:eastAsia="Times New Roman" w:cs="Arial"/>
                <w:color w:val="000000"/>
                <w:szCs w:val="20"/>
              </w:rPr>
              <w:t>20%</w:t>
            </w:r>
          </w:p>
        </w:tc>
      </w:tr>
      <w:tr w:rsidR="007428F8" w:rsidRPr="00AA6E12" w14:paraId="34A505F7" w14:textId="77777777" w:rsidTr="00291127">
        <w:trPr>
          <w:trHeight w:val="432"/>
        </w:trPr>
        <w:tc>
          <w:tcPr>
            <w:tcW w:w="1316" w:type="dxa"/>
            <w:vAlign w:val="center"/>
            <w:hideMark/>
          </w:tcPr>
          <w:p w14:paraId="0E4AC9C7" w14:textId="202ABE3A" w:rsidR="007428F8" w:rsidRPr="00AA6E12" w:rsidRDefault="007428F8" w:rsidP="007428F8">
            <w:pPr>
              <w:jc w:val="center"/>
              <w:rPr>
                <w:rFonts w:eastAsia="Times New Roman" w:cs="Arial"/>
                <w:b/>
                <w:bCs/>
                <w:color w:val="000000"/>
                <w:szCs w:val="20"/>
              </w:rPr>
            </w:pPr>
            <w:r>
              <w:rPr>
                <w:rFonts w:eastAsia="Times New Roman" w:cs="Arial"/>
                <w:b/>
                <w:bCs/>
                <w:color w:val="000000"/>
                <w:szCs w:val="20"/>
              </w:rPr>
              <w:t>4</w:t>
            </w:r>
          </w:p>
        </w:tc>
        <w:tc>
          <w:tcPr>
            <w:tcW w:w="5040" w:type="dxa"/>
            <w:vAlign w:val="center"/>
            <w:hideMark/>
          </w:tcPr>
          <w:p w14:paraId="662B7DA7" w14:textId="77777777" w:rsidR="007428F8" w:rsidRPr="00AA6E12" w:rsidRDefault="007428F8" w:rsidP="007428F8">
            <w:pPr>
              <w:rPr>
                <w:rFonts w:eastAsia="Times New Roman" w:cs="Arial"/>
                <w:color w:val="000000"/>
                <w:szCs w:val="20"/>
              </w:rPr>
            </w:pPr>
            <w:r>
              <w:rPr>
                <w:rFonts w:eastAsia="Times New Roman" w:cs="Arial"/>
                <w:color w:val="000000"/>
                <w:szCs w:val="20"/>
              </w:rPr>
              <w:t>Number of Loan Accounts (LA)</w:t>
            </w:r>
          </w:p>
        </w:tc>
        <w:tc>
          <w:tcPr>
            <w:tcW w:w="1524" w:type="dxa"/>
            <w:vAlign w:val="center"/>
          </w:tcPr>
          <w:p w14:paraId="2D806FDF" w14:textId="636F0EAC" w:rsidR="007428F8" w:rsidRPr="00AA6E12" w:rsidRDefault="007428F8" w:rsidP="007428F8">
            <w:pPr>
              <w:jc w:val="center"/>
              <w:rPr>
                <w:rFonts w:eastAsia="Times New Roman" w:cs="Arial"/>
                <w:color w:val="000000"/>
                <w:szCs w:val="20"/>
              </w:rPr>
            </w:pPr>
            <w:r>
              <w:rPr>
                <w:rFonts w:eastAsia="Times New Roman" w:cs="Arial"/>
                <w:color w:val="000000"/>
                <w:szCs w:val="20"/>
              </w:rPr>
              <w:t>3,23,438</w:t>
            </w:r>
          </w:p>
        </w:tc>
        <w:tc>
          <w:tcPr>
            <w:tcW w:w="1872" w:type="dxa"/>
            <w:vAlign w:val="center"/>
          </w:tcPr>
          <w:p w14:paraId="33508FAF" w14:textId="3692C1B7" w:rsidR="007428F8" w:rsidRPr="00AA6E12" w:rsidRDefault="007428F8" w:rsidP="007428F8">
            <w:pPr>
              <w:jc w:val="center"/>
              <w:rPr>
                <w:rFonts w:eastAsia="Times New Roman" w:cs="Arial"/>
                <w:color w:val="000000"/>
                <w:szCs w:val="20"/>
              </w:rPr>
            </w:pPr>
            <w:r>
              <w:rPr>
                <w:rFonts w:eastAsia="Times New Roman" w:cs="Arial"/>
                <w:color w:val="000000"/>
                <w:szCs w:val="20"/>
              </w:rPr>
              <w:t>25%</w:t>
            </w:r>
          </w:p>
        </w:tc>
      </w:tr>
    </w:tbl>
    <w:p w14:paraId="56F4C839" w14:textId="6C771E28" w:rsidR="00A46145" w:rsidRDefault="00A46145" w:rsidP="00826195">
      <w:pPr>
        <w:jc w:val="both"/>
      </w:pPr>
    </w:p>
    <w:p w14:paraId="30CCC5F0" w14:textId="3AD2671F" w:rsidR="002E72F2" w:rsidRDefault="002E72F2" w:rsidP="00826195">
      <w:pPr>
        <w:jc w:val="both"/>
      </w:pPr>
    </w:p>
    <w:p w14:paraId="34CAEF6C" w14:textId="77777777" w:rsidR="002E72F2" w:rsidRDefault="002E72F2" w:rsidP="00826195">
      <w:pPr>
        <w:jc w:val="both"/>
      </w:pPr>
    </w:p>
    <w:p w14:paraId="55A37C81" w14:textId="599502AD" w:rsidR="00A46145" w:rsidRDefault="00A46145" w:rsidP="00826195">
      <w:pPr>
        <w:jc w:val="both"/>
      </w:pPr>
    </w:p>
    <w:p w14:paraId="735CC673" w14:textId="56453A27" w:rsidR="00A46145" w:rsidRDefault="00A46145" w:rsidP="007A1BFE">
      <w:pPr>
        <w:pStyle w:val="Heading2"/>
        <w:rPr>
          <w:rFonts w:ascii="Arial" w:hAnsi="Arial" w:cs="Arial"/>
          <w:b/>
          <w:bCs/>
          <w:color w:val="auto"/>
          <w:sz w:val="22"/>
          <w:szCs w:val="22"/>
        </w:rPr>
      </w:pPr>
      <w:bookmarkStart w:id="21" w:name="_Toc104989584"/>
      <w:r w:rsidRPr="007A1BFE">
        <w:rPr>
          <w:rFonts w:ascii="Arial" w:hAnsi="Arial" w:cs="Arial"/>
          <w:b/>
          <w:bCs/>
          <w:color w:val="auto"/>
          <w:sz w:val="22"/>
          <w:szCs w:val="22"/>
        </w:rPr>
        <w:lastRenderedPageBreak/>
        <w:t>Activities to be undertaken by bidder</w:t>
      </w:r>
      <w:bookmarkEnd w:id="21"/>
    </w:p>
    <w:p w14:paraId="38D4DFA8" w14:textId="77777777" w:rsidR="00FD11DF" w:rsidRPr="00FD11DF" w:rsidRDefault="00FD11DF" w:rsidP="00FD11DF"/>
    <w:p w14:paraId="3E09731A" w14:textId="51095355" w:rsidR="00A46145" w:rsidRDefault="00FD11DF" w:rsidP="00826195">
      <w:pPr>
        <w:jc w:val="both"/>
      </w:pPr>
      <w:r>
        <w:t>Bidder is expected to undertake following activities as part of this project.</w:t>
      </w:r>
    </w:p>
    <w:p w14:paraId="6DCEC56F" w14:textId="77777777" w:rsidR="00FD11DF" w:rsidRDefault="00FD11DF" w:rsidP="00826195">
      <w:pPr>
        <w:jc w:val="both"/>
      </w:pPr>
    </w:p>
    <w:p w14:paraId="096DF39D" w14:textId="2B621343" w:rsidR="006E6906" w:rsidRDefault="002F5A11" w:rsidP="007A1BFE">
      <w:pPr>
        <w:pStyle w:val="Heading3"/>
        <w:rPr>
          <w:rFonts w:ascii="Arial" w:hAnsi="Arial" w:cs="Arial"/>
          <w:b/>
          <w:bCs/>
          <w:color w:val="auto"/>
          <w:sz w:val="20"/>
          <w:szCs w:val="20"/>
        </w:rPr>
      </w:pPr>
      <w:bookmarkStart w:id="22" w:name="_Toc104989585"/>
      <w:r>
        <w:rPr>
          <w:rFonts w:ascii="Arial" w:hAnsi="Arial" w:cs="Arial"/>
          <w:b/>
          <w:bCs/>
          <w:color w:val="auto"/>
          <w:sz w:val="20"/>
          <w:szCs w:val="20"/>
        </w:rPr>
        <w:t>LMS</w:t>
      </w:r>
      <w:r w:rsidR="006E6906">
        <w:rPr>
          <w:rFonts w:ascii="Arial" w:hAnsi="Arial" w:cs="Arial"/>
          <w:b/>
          <w:bCs/>
          <w:color w:val="auto"/>
          <w:sz w:val="20"/>
          <w:szCs w:val="20"/>
        </w:rPr>
        <w:t xml:space="preserve"> License</w:t>
      </w:r>
      <w:bookmarkEnd w:id="22"/>
      <w:r w:rsidR="006E6906">
        <w:rPr>
          <w:rFonts w:ascii="Arial" w:hAnsi="Arial" w:cs="Arial"/>
          <w:b/>
          <w:bCs/>
          <w:color w:val="auto"/>
          <w:sz w:val="20"/>
          <w:szCs w:val="20"/>
        </w:rPr>
        <w:t xml:space="preserve"> </w:t>
      </w:r>
    </w:p>
    <w:p w14:paraId="49F0FA65" w14:textId="19DDE110" w:rsidR="006E6906" w:rsidRDefault="006E6906" w:rsidP="006E6906"/>
    <w:p w14:paraId="700FD383" w14:textId="72776FBC" w:rsidR="00AD354A" w:rsidRDefault="00081D7C" w:rsidP="006E6906">
      <w:r>
        <w:t>The bidder will</w:t>
      </w:r>
      <w:r w:rsidR="00DF0EBA">
        <w:t xml:space="preserve"> provide perpetual </w:t>
      </w:r>
      <w:r w:rsidR="002F5A11">
        <w:t>LMS</w:t>
      </w:r>
      <w:r w:rsidR="00DF0EBA">
        <w:t xml:space="preserve"> license to PNBHFL to meet the requisite business projections and requirements of the organization</w:t>
      </w:r>
      <w:r>
        <w:t xml:space="preserve"> for an </w:t>
      </w:r>
      <w:proofErr w:type="gramStart"/>
      <w:r>
        <w:t>on-premise</w:t>
      </w:r>
      <w:proofErr w:type="gramEnd"/>
      <w:r>
        <w:t xml:space="preserve"> solution.</w:t>
      </w:r>
    </w:p>
    <w:p w14:paraId="6B06833E" w14:textId="77777777" w:rsidR="002418C7" w:rsidRDefault="002418C7" w:rsidP="006E6906"/>
    <w:p w14:paraId="1AE12D68" w14:textId="77777777" w:rsidR="006E6906" w:rsidRPr="006E6906" w:rsidRDefault="006E6906" w:rsidP="006E6906"/>
    <w:p w14:paraId="091DE012" w14:textId="525E5EF6" w:rsidR="00DE0451" w:rsidRPr="007A1BFE" w:rsidRDefault="00DE0451" w:rsidP="007A1BFE">
      <w:pPr>
        <w:pStyle w:val="Heading3"/>
        <w:rPr>
          <w:rFonts w:ascii="Arial" w:hAnsi="Arial" w:cs="Arial"/>
          <w:b/>
          <w:bCs/>
          <w:color w:val="auto"/>
          <w:sz w:val="20"/>
          <w:szCs w:val="20"/>
        </w:rPr>
      </w:pPr>
      <w:bookmarkStart w:id="23" w:name="_Toc104989586"/>
      <w:r w:rsidRPr="007A1BFE">
        <w:rPr>
          <w:rFonts w:ascii="Arial" w:hAnsi="Arial" w:cs="Arial"/>
          <w:b/>
          <w:bCs/>
          <w:color w:val="auto"/>
          <w:sz w:val="20"/>
          <w:szCs w:val="20"/>
        </w:rPr>
        <w:t>Requirement Analysis</w:t>
      </w:r>
      <w:bookmarkEnd w:id="23"/>
    </w:p>
    <w:p w14:paraId="4888696C" w14:textId="77777777" w:rsidR="00D934EF" w:rsidRDefault="00D934EF" w:rsidP="004D7178">
      <w:pPr>
        <w:jc w:val="both"/>
      </w:pPr>
    </w:p>
    <w:p w14:paraId="56A55FD2" w14:textId="1B1006A0" w:rsidR="007B4410" w:rsidRDefault="007B4410" w:rsidP="004D7178">
      <w:pPr>
        <w:jc w:val="both"/>
      </w:pPr>
      <w:r>
        <w:t xml:space="preserve">The bidder </w:t>
      </w:r>
      <w:r w:rsidR="000C183D">
        <w:t xml:space="preserve">will conduct discovery and ideation sessions with </w:t>
      </w:r>
      <w:r w:rsidR="0083041A">
        <w:t>PNBHFL users as apart of requirement gathering and</w:t>
      </w:r>
      <w:r>
        <w:t xml:space="preserve"> design </w:t>
      </w:r>
      <w:r w:rsidR="000659E1">
        <w:t>a</w:t>
      </w:r>
      <w:r>
        <w:t xml:space="preserve"> solution taking these requirements into account ensuring the solution is adaptive and responsive to requirements which may arise in the future. </w:t>
      </w:r>
      <w:r w:rsidR="0083041A">
        <w:t xml:space="preserve">The bidder shall prepare a software requirement specification document post </w:t>
      </w:r>
      <w:proofErr w:type="gramStart"/>
      <w:r w:rsidR="0083041A">
        <w:t>discussions</w:t>
      </w:r>
      <w:proofErr w:type="gramEnd"/>
      <w:r w:rsidR="0083041A">
        <w:t xml:space="preserve"> with PNBHFL users. </w:t>
      </w:r>
      <w:r>
        <w:t xml:space="preserve">The proposed solution must comply with, but not </w:t>
      </w:r>
      <w:r w:rsidR="00D31FB7">
        <w:t xml:space="preserve">be limited to the functional requirements listed in Annexure 4. PNBHFL may add additional functionalities during the requirement gathering stage which has to be customized, parameterized and implemented by the bidder at no additional cost. </w:t>
      </w:r>
    </w:p>
    <w:p w14:paraId="43568AA5" w14:textId="6A11A73E" w:rsidR="00D31FB7" w:rsidRDefault="00D31FB7" w:rsidP="004D7178">
      <w:pPr>
        <w:jc w:val="both"/>
      </w:pPr>
    </w:p>
    <w:p w14:paraId="73075B17" w14:textId="6184F2F9" w:rsidR="00D31FB7" w:rsidRDefault="00D31FB7" w:rsidP="004D7178">
      <w:pPr>
        <w:jc w:val="both"/>
      </w:pPr>
      <w:r>
        <w:t>The bidder will be required to factor</w:t>
      </w:r>
      <w:r w:rsidRPr="00B12C9B">
        <w:t xml:space="preserve"> requisite cost for interfacing and integrating including any effort required for development &amp; maintenance of API for integrating &amp; interfacing the proposed applications with the identified interfaces as a part of implementation cost</w:t>
      </w:r>
      <w:r>
        <w:t>.</w:t>
      </w:r>
    </w:p>
    <w:p w14:paraId="4249E46B" w14:textId="29668C56" w:rsidR="00D31FB7" w:rsidRDefault="00D31FB7" w:rsidP="004D7178">
      <w:pPr>
        <w:jc w:val="both"/>
      </w:pPr>
      <w:r>
        <w:t xml:space="preserve"> </w:t>
      </w:r>
    </w:p>
    <w:p w14:paraId="28FE7B2F" w14:textId="074B12CC" w:rsidR="007A1BFE" w:rsidRPr="007A1BFE" w:rsidRDefault="007A1BFE" w:rsidP="007A1BFE">
      <w:pPr>
        <w:pStyle w:val="Heading3"/>
        <w:rPr>
          <w:rFonts w:ascii="Arial" w:hAnsi="Arial" w:cs="Arial"/>
          <w:b/>
          <w:bCs/>
          <w:color w:val="auto"/>
          <w:sz w:val="20"/>
          <w:szCs w:val="20"/>
        </w:rPr>
      </w:pPr>
      <w:bookmarkStart w:id="24" w:name="_Toc104989587"/>
      <w:r>
        <w:rPr>
          <w:rFonts w:ascii="Arial" w:hAnsi="Arial" w:cs="Arial"/>
          <w:b/>
          <w:bCs/>
          <w:color w:val="auto"/>
          <w:sz w:val="20"/>
          <w:szCs w:val="20"/>
        </w:rPr>
        <w:t>System Design</w:t>
      </w:r>
      <w:bookmarkEnd w:id="24"/>
    </w:p>
    <w:p w14:paraId="57DF34EE" w14:textId="77777777" w:rsidR="007A1BFE" w:rsidRDefault="007A1BFE" w:rsidP="004D7178">
      <w:pPr>
        <w:jc w:val="both"/>
      </w:pPr>
    </w:p>
    <w:p w14:paraId="6EC2716E" w14:textId="48AF5D9C" w:rsidR="006944E3" w:rsidRDefault="006944E3" w:rsidP="004D7178">
      <w:pPr>
        <w:jc w:val="both"/>
      </w:pPr>
      <w:r>
        <w:t xml:space="preserve">The bidder shall design the proposed solution based on the identified requirements, data flows and methodologies. The bidder will be required to create high-level (with overall architecture) and low-level (with interface level details and elaboration of high-level design modules) system specification. The proposed solution shall integrate with all applications identified by PNBHFL ensuring it is highly responsive, easy to navigate and user friendly. </w:t>
      </w:r>
    </w:p>
    <w:p w14:paraId="31EDDA8B" w14:textId="77777777" w:rsidR="00A06700" w:rsidRDefault="00A06700" w:rsidP="004D7178">
      <w:pPr>
        <w:jc w:val="both"/>
      </w:pPr>
    </w:p>
    <w:p w14:paraId="7FE03268" w14:textId="058725A4" w:rsidR="000C183D" w:rsidRPr="007A1BFE" w:rsidRDefault="007A1BFE" w:rsidP="007A1BFE">
      <w:pPr>
        <w:pStyle w:val="Heading3"/>
        <w:rPr>
          <w:rFonts w:ascii="Arial" w:hAnsi="Arial" w:cs="Arial"/>
          <w:b/>
          <w:bCs/>
          <w:color w:val="auto"/>
          <w:sz w:val="20"/>
          <w:szCs w:val="20"/>
        </w:rPr>
      </w:pPr>
      <w:bookmarkStart w:id="25" w:name="_Toc104989588"/>
      <w:r>
        <w:rPr>
          <w:rFonts w:ascii="Arial" w:hAnsi="Arial" w:cs="Arial"/>
          <w:b/>
          <w:bCs/>
          <w:color w:val="auto"/>
          <w:sz w:val="20"/>
          <w:szCs w:val="20"/>
        </w:rPr>
        <w:t>Solution Delivery and Implementation</w:t>
      </w:r>
      <w:bookmarkEnd w:id="25"/>
    </w:p>
    <w:p w14:paraId="29EDAAEF" w14:textId="77777777" w:rsidR="007A1BFE" w:rsidRDefault="007A1BFE" w:rsidP="004D7178">
      <w:pPr>
        <w:jc w:val="both"/>
      </w:pPr>
    </w:p>
    <w:p w14:paraId="6C727714" w14:textId="37DF0853" w:rsidR="00DE0451" w:rsidRDefault="000659E1" w:rsidP="000659E1">
      <w:pPr>
        <w:jc w:val="both"/>
      </w:pPr>
      <w:r>
        <w:t xml:space="preserve">The Bidder should follow a suitable SDLC methodology waterfall/iterative/Agile/proprietary methodology, etc. as part of Bidder’s response. The methodology should address development, customization, Managed services, Facilities management services, and hardware/software installation/configuration services. </w:t>
      </w:r>
      <w:r w:rsidRPr="000659E1">
        <w:t>The bidder shall perform the role of a system integrator and take full responsibility for end-to-end solution delivery. The Bidder shall design &amp; deliver integrations between systems internal to the Bank and NBFC/External systems. The bidder shall ensure flexibility to enroll third party / fintech companies / other bidders for lead capturing / marketing / data validation / any other purpose and ensure the platform integrates with Bank’s systems on a plug and play model.</w:t>
      </w:r>
    </w:p>
    <w:p w14:paraId="0E446FB9" w14:textId="77777777" w:rsidR="000659E1" w:rsidRDefault="000659E1" w:rsidP="004D7178">
      <w:pPr>
        <w:jc w:val="both"/>
      </w:pPr>
    </w:p>
    <w:p w14:paraId="542D3150" w14:textId="1DD7FEC6" w:rsidR="007A1BFE" w:rsidRPr="007A1BFE" w:rsidRDefault="007A1BFE" w:rsidP="007A1BFE">
      <w:pPr>
        <w:pStyle w:val="Heading3"/>
        <w:rPr>
          <w:rFonts w:ascii="Arial" w:hAnsi="Arial" w:cs="Arial"/>
          <w:b/>
          <w:bCs/>
          <w:color w:val="auto"/>
          <w:sz w:val="20"/>
          <w:szCs w:val="20"/>
        </w:rPr>
      </w:pPr>
      <w:bookmarkStart w:id="26" w:name="_Toc104989589"/>
      <w:r>
        <w:rPr>
          <w:rFonts w:ascii="Arial" w:hAnsi="Arial" w:cs="Arial"/>
          <w:b/>
          <w:bCs/>
          <w:color w:val="auto"/>
          <w:sz w:val="20"/>
          <w:szCs w:val="20"/>
        </w:rPr>
        <w:t>Quality Assurance and Testing</w:t>
      </w:r>
      <w:bookmarkEnd w:id="26"/>
    </w:p>
    <w:p w14:paraId="6200CFB5" w14:textId="77777777" w:rsidR="007A1BFE" w:rsidRDefault="007A1BFE" w:rsidP="004D7178">
      <w:pPr>
        <w:jc w:val="both"/>
      </w:pPr>
    </w:p>
    <w:p w14:paraId="7278D55B" w14:textId="7CC0EA86" w:rsidR="00E51DEE" w:rsidRDefault="000E2CC1" w:rsidP="004D7178">
      <w:pPr>
        <w:jc w:val="both"/>
      </w:pPr>
      <w:r>
        <w:t xml:space="preserve">The bidder shall be responsible for testing the solution and preparing test cases. The bidder </w:t>
      </w:r>
      <w:r w:rsidR="00E51DEE">
        <w:t>must</w:t>
      </w:r>
      <w:r>
        <w:t xml:space="preserve"> ensure the performance, </w:t>
      </w:r>
      <w:r w:rsidR="00E51DEE">
        <w:t xml:space="preserve">stability, continuity, reliability, etc. remains intact throughout testing. The bidder will be responsible for conducting all the requisite tests, including but not limited to unit testing, load/stress testing, system performance testing, system integration testing, etc. and document all activities (e.g., testing automation scripts, root-cause analysis, bug fixes, troubleshooting measures, etc.) related to the different tests. The bidder shall also support PNBHFL during UAT. </w:t>
      </w:r>
    </w:p>
    <w:p w14:paraId="6A0D84F6" w14:textId="77777777" w:rsidR="00E51DEE" w:rsidRDefault="00E51DEE" w:rsidP="004D7178">
      <w:pPr>
        <w:jc w:val="both"/>
      </w:pPr>
    </w:p>
    <w:p w14:paraId="1C9DE322" w14:textId="630A5B8E" w:rsidR="007A1BFE" w:rsidRPr="007A1BFE" w:rsidRDefault="007A1BFE" w:rsidP="007A1BFE">
      <w:pPr>
        <w:pStyle w:val="Heading3"/>
        <w:rPr>
          <w:rFonts w:ascii="Arial" w:hAnsi="Arial" w:cs="Arial"/>
          <w:b/>
          <w:bCs/>
          <w:color w:val="auto"/>
          <w:sz w:val="20"/>
          <w:szCs w:val="20"/>
        </w:rPr>
      </w:pPr>
      <w:bookmarkStart w:id="27" w:name="_Toc104989590"/>
      <w:r>
        <w:rPr>
          <w:rFonts w:ascii="Arial" w:hAnsi="Arial" w:cs="Arial"/>
          <w:b/>
          <w:bCs/>
          <w:color w:val="auto"/>
          <w:sz w:val="20"/>
          <w:szCs w:val="20"/>
        </w:rPr>
        <w:t>Go-Live</w:t>
      </w:r>
      <w:bookmarkEnd w:id="27"/>
    </w:p>
    <w:p w14:paraId="52690C11" w14:textId="1FAA101E" w:rsidR="00DE0451" w:rsidRDefault="00DE0451" w:rsidP="004D7178">
      <w:pPr>
        <w:jc w:val="both"/>
      </w:pPr>
    </w:p>
    <w:p w14:paraId="5010692F" w14:textId="77777777" w:rsidR="000B171C" w:rsidRDefault="000B171C" w:rsidP="004D7178">
      <w:pPr>
        <w:jc w:val="both"/>
      </w:pPr>
      <w:r>
        <w:t>The bidder should deploy the solution in production environment provide hyper-care support and maintenance. The bidder shall observe the user working patterns, provide support, training, and technical help, fix issues/bugs being discovered in this phase and guide the users for best practices–</w:t>
      </w:r>
    </w:p>
    <w:p w14:paraId="20A01EAC" w14:textId="77777777" w:rsidR="000B171C" w:rsidRDefault="000B171C" w:rsidP="004D7178">
      <w:pPr>
        <w:jc w:val="both"/>
      </w:pPr>
    </w:p>
    <w:p w14:paraId="39C563DB" w14:textId="2FE526EE" w:rsidR="000B171C" w:rsidRDefault="000B171C" w:rsidP="00E677A4">
      <w:pPr>
        <w:pStyle w:val="ListParagraph"/>
        <w:numPr>
          <w:ilvl w:val="0"/>
          <w:numId w:val="7"/>
        </w:numPr>
        <w:jc w:val="both"/>
      </w:pPr>
      <w:r>
        <w:t>Creation of deployment plan</w:t>
      </w:r>
    </w:p>
    <w:p w14:paraId="6494AB50" w14:textId="3505504A" w:rsidR="000B171C" w:rsidRDefault="000B171C" w:rsidP="00E677A4">
      <w:pPr>
        <w:pStyle w:val="ListParagraph"/>
        <w:numPr>
          <w:ilvl w:val="0"/>
          <w:numId w:val="7"/>
        </w:numPr>
        <w:jc w:val="both"/>
      </w:pPr>
      <w:r>
        <w:t>Planning go-live</w:t>
      </w:r>
    </w:p>
    <w:p w14:paraId="367D0556" w14:textId="66FE5F53" w:rsidR="000B171C" w:rsidRDefault="000B171C" w:rsidP="00E677A4">
      <w:pPr>
        <w:pStyle w:val="ListParagraph"/>
        <w:numPr>
          <w:ilvl w:val="0"/>
          <w:numId w:val="7"/>
        </w:numPr>
        <w:jc w:val="both"/>
      </w:pPr>
      <w:r>
        <w:t>Migration and go-live</w:t>
      </w:r>
    </w:p>
    <w:p w14:paraId="754295F2" w14:textId="15A07209" w:rsidR="000B171C" w:rsidRDefault="000B171C" w:rsidP="00E677A4">
      <w:pPr>
        <w:pStyle w:val="ListParagraph"/>
        <w:numPr>
          <w:ilvl w:val="0"/>
          <w:numId w:val="7"/>
        </w:numPr>
        <w:jc w:val="both"/>
      </w:pPr>
      <w:r>
        <w:t>User training</w:t>
      </w:r>
    </w:p>
    <w:p w14:paraId="5A39139B" w14:textId="42467E45" w:rsidR="000B171C" w:rsidRDefault="000B171C" w:rsidP="00E677A4">
      <w:pPr>
        <w:pStyle w:val="ListParagraph"/>
        <w:numPr>
          <w:ilvl w:val="0"/>
          <w:numId w:val="7"/>
        </w:numPr>
        <w:jc w:val="both"/>
      </w:pPr>
      <w:r>
        <w:t>Issue/bug fixing</w:t>
      </w:r>
    </w:p>
    <w:p w14:paraId="09EE5E57" w14:textId="77777777" w:rsidR="00DE0451" w:rsidRDefault="00DE0451" w:rsidP="004D7178">
      <w:pPr>
        <w:jc w:val="both"/>
      </w:pPr>
    </w:p>
    <w:p w14:paraId="0A04F228" w14:textId="42093B3B" w:rsidR="007A1BFE" w:rsidRPr="007A1BFE" w:rsidRDefault="007A1BFE" w:rsidP="007A1BFE">
      <w:pPr>
        <w:pStyle w:val="Heading3"/>
        <w:rPr>
          <w:rFonts w:ascii="Arial" w:hAnsi="Arial" w:cs="Arial"/>
          <w:b/>
          <w:bCs/>
          <w:color w:val="auto"/>
          <w:sz w:val="20"/>
          <w:szCs w:val="20"/>
        </w:rPr>
      </w:pPr>
      <w:bookmarkStart w:id="28" w:name="_Toc104989591"/>
      <w:r>
        <w:rPr>
          <w:rFonts w:ascii="Arial" w:hAnsi="Arial" w:cs="Arial"/>
          <w:b/>
          <w:bCs/>
          <w:color w:val="auto"/>
          <w:sz w:val="20"/>
          <w:szCs w:val="20"/>
        </w:rPr>
        <w:t>User Training</w:t>
      </w:r>
      <w:bookmarkEnd w:id="28"/>
    </w:p>
    <w:p w14:paraId="0FC796D5" w14:textId="6FA2626A" w:rsidR="00DE0451" w:rsidRDefault="00DE0451" w:rsidP="004D7178">
      <w:pPr>
        <w:jc w:val="both"/>
      </w:pPr>
    </w:p>
    <w:p w14:paraId="43A66AE1" w14:textId="36FB79CE" w:rsidR="000B171C" w:rsidRDefault="000B171C" w:rsidP="004D7178">
      <w:pPr>
        <w:jc w:val="both"/>
      </w:pPr>
      <w:r w:rsidRPr="000B171C">
        <w:t xml:space="preserve">The bidder shall provide proper </w:t>
      </w:r>
      <w:r w:rsidR="00CF6514">
        <w:t xml:space="preserve">functional and technical </w:t>
      </w:r>
      <w:r w:rsidRPr="000B171C">
        <w:t>training of proposed solution to internal PNBHFL resources under proper training environment</w:t>
      </w:r>
      <w:r w:rsidR="00CF6514">
        <w:t xml:space="preserve"> in train the trainer mode</w:t>
      </w:r>
      <w:r w:rsidRPr="000B171C">
        <w:t xml:space="preserve">. Training material at all point in time should be kept updated as per the latest customization and parameterization. The bidder also </w:t>
      </w:r>
      <w:proofErr w:type="gramStart"/>
      <w:r w:rsidRPr="000B171C">
        <w:t>extend</w:t>
      </w:r>
      <w:proofErr w:type="gramEnd"/>
      <w:r w:rsidRPr="000B171C">
        <w:t xml:space="preserve"> all required functional and technical support during the contract period required for adherence to scope and other terms of RFI.</w:t>
      </w:r>
    </w:p>
    <w:p w14:paraId="219E48D2" w14:textId="77777777" w:rsidR="00DE0451" w:rsidRDefault="00DE0451" w:rsidP="004D7178">
      <w:pPr>
        <w:jc w:val="both"/>
      </w:pPr>
    </w:p>
    <w:p w14:paraId="76149355" w14:textId="6BA0B358" w:rsidR="007A1BFE" w:rsidRPr="007A1BFE" w:rsidRDefault="007A1BFE" w:rsidP="007A1BFE">
      <w:pPr>
        <w:pStyle w:val="Heading3"/>
        <w:rPr>
          <w:rFonts w:ascii="Arial" w:hAnsi="Arial" w:cs="Arial"/>
          <w:b/>
          <w:bCs/>
          <w:color w:val="auto"/>
          <w:sz w:val="20"/>
          <w:szCs w:val="20"/>
        </w:rPr>
      </w:pPr>
      <w:bookmarkStart w:id="29" w:name="_Toc104989592"/>
      <w:r>
        <w:rPr>
          <w:rFonts w:ascii="Arial" w:hAnsi="Arial" w:cs="Arial"/>
          <w:b/>
          <w:bCs/>
          <w:color w:val="auto"/>
          <w:sz w:val="20"/>
          <w:szCs w:val="20"/>
        </w:rPr>
        <w:t>Support and Maintenance</w:t>
      </w:r>
      <w:bookmarkEnd w:id="29"/>
    </w:p>
    <w:p w14:paraId="30932D58" w14:textId="1773BF99" w:rsidR="00DE0451" w:rsidRDefault="00DE0451" w:rsidP="004D7178">
      <w:pPr>
        <w:jc w:val="both"/>
      </w:pPr>
    </w:p>
    <w:p w14:paraId="4E8A028F" w14:textId="3ADAF3EB" w:rsidR="000B171C" w:rsidRDefault="000B171C" w:rsidP="004D7178">
      <w:pPr>
        <w:jc w:val="both"/>
      </w:pPr>
      <w:r w:rsidRPr="000B171C">
        <w:t>The bidder shall provide support and maintenance for 5 years as mentioned in RFI document. For initial 6 months, on-site support for solution (L1) should be provided, L2 and L3 support should be provided throughout the duration. All L1</w:t>
      </w:r>
      <w:r w:rsidR="0029710F">
        <w:t xml:space="preserve">, </w:t>
      </w:r>
      <w:r w:rsidRPr="000B171C">
        <w:t>L2 &amp; L3 support will be provided for both software and hardware.</w:t>
      </w:r>
    </w:p>
    <w:p w14:paraId="19E189D7" w14:textId="77777777" w:rsidR="000B171C" w:rsidRDefault="000B171C" w:rsidP="004D7178">
      <w:pPr>
        <w:jc w:val="both"/>
      </w:pPr>
    </w:p>
    <w:p w14:paraId="4D83C643" w14:textId="5B9A30A6" w:rsidR="007A1BFE" w:rsidRPr="007A1BFE" w:rsidRDefault="007A1BFE" w:rsidP="007A1BFE">
      <w:pPr>
        <w:pStyle w:val="Heading3"/>
        <w:rPr>
          <w:rFonts w:ascii="Arial" w:hAnsi="Arial" w:cs="Arial"/>
          <w:b/>
          <w:bCs/>
          <w:color w:val="auto"/>
          <w:sz w:val="20"/>
          <w:szCs w:val="20"/>
        </w:rPr>
      </w:pPr>
      <w:bookmarkStart w:id="30" w:name="_Toc104989593"/>
      <w:r>
        <w:rPr>
          <w:rFonts w:ascii="Arial" w:hAnsi="Arial" w:cs="Arial"/>
          <w:b/>
          <w:bCs/>
          <w:color w:val="auto"/>
          <w:sz w:val="20"/>
          <w:szCs w:val="20"/>
        </w:rPr>
        <w:t>Hardware &amp; System Software Delivery and Installation</w:t>
      </w:r>
      <w:bookmarkEnd w:id="30"/>
    </w:p>
    <w:p w14:paraId="6366CCBB" w14:textId="77777777" w:rsidR="000B171C" w:rsidRDefault="000B171C" w:rsidP="004D7178">
      <w:pPr>
        <w:jc w:val="both"/>
      </w:pPr>
    </w:p>
    <w:p w14:paraId="7682D090" w14:textId="05C0DC57" w:rsidR="001D405D" w:rsidRDefault="002361F0" w:rsidP="001D405D">
      <w:pPr>
        <w:jc w:val="both"/>
      </w:pPr>
      <w:r>
        <w:t xml:space="preserve">Bidder shall procure requisite </w:t>
      </w:r>
      <w:r w:rsidR="001D405D" w:rsidRPr="000B171C">
        <w:t xml:space="preserve">hardware and </w:t>
      </w:r>
      <w:r w:rsidR="001D405D">
        <w:t xml:space="preserve">system </w:t>
      </w:r>
      <w:r w:rsidR="001D405D" w:rsidRPr="000B171C">
        <w:t>software</w:t>
      </w:r>
      <w:r>
        <w:t xml:space="preserve">. They </w:t>
      </w:r>
      <w:r w:rsidR="001D405D">
        <w:t>w</w:t>
      </w:r>
      <w:r w:rsidR="001D405D" w:rsidRPr="000B171C">
        <w:t xml:space="preserve">ill be delivered and installed both in DC &amp; DR </w:t>
      </w:r>
      <w:r w:rsidR="00DD5B1C">
        <w:t xml:space="preserve">as per the </w:t>
      </w:r>
      <w:r w:rsidR="001D405D" w:rsidRPr="000B171C">
        <w:t>requirement</w:t>
      </w:r>
      <w:r w:rsidR="00DD5B1C">
        <w:t>s</w:t>
      </w:r>
      <w:r w:rsidR="001D405D">
        <w:t>. This bidder shall be required to size the infrastructure and solution ensuring the following:</w:t>
      </w:r>
    </w:p>
    <w:p w14:paraId="138808CB" w14:textId="77777777" w:rsidR="001D405D" w:rsidRDefault="001D405D" w:rsidP="001D405D">
      <w:pPr>
        <w:jc w:val="both"/>
      </w:pPr>
    </w:p>
    <w:p w14:paraId="64C61D8C" w14:textId="77777777" w:rsidR="001D405D" w:rsidRDefault="001D405D" w:rsidP="001D405D">
      <w:pPr>
        <w:pStyle w:val="ListParagraph"/>
        <w:numPr>
          <w:ilvl w:val="0"/>
          <w:numId w:val="8"/>
        </w:numPr>
        <w:jc w:val="both"/>
      </w:pPr>
      <w:r>
        <w:t xml:space="preserve">Deployment to be in High availability – active-active mode at both DC </w:t>
      </w:r>
    </w:p>
    <w:p w14:paraId="1F6880D8" w14:textId="77777777" w:rsidR="001D405D" w:rsidRDefault="001D405D" w:rsidP="001D405D">
      <w:pPr>
        <w:pStyle w:val="ListParagraph"/>
        <w:numPr>
          <w:ilvl w:val="0"/>
          <w:numId w:val="8"/>
        </w:numPr>
        <w:jc w:val="both"/>
      </w:pPr>
      <w:r>
        <w:t>Single instance at DR which is 50% replica of DC</w:t>
      </w:r>
    </w:p>
    <w:p w14:paraId="39A7E9D0" w14:textId="62622F5B" w:rsidR="000B171C" w:rsidRPr="00DE0451" w:rsidRDefault="000B171C" w:rsidP="004D7178">
      <w:pPr>
        <w:jc w:val="both"/>
      </w:pPr>
    </w:p>
    <w:p w14:paraId="0F363A67" w14:textId="4BE53919" w:rsidR="00DE0451" w:rsidRDefault="00DE0451" w:rsidP="00DE0451"/>
    <w:p w14:paraId="33CC57D0" w14:textId="41519756" w:rsidR="00101FC6" w:rsidRDefault="00101FC6" w:rsidP="00DE0451"/>
    <w:p w14:paraId="25388437" w14:textId="77777777" w:rsidR="00247378" w:rsidRDefault="00247378">
      <w:pPr>
        <w:rPr>
          <w:rFonts w:eastAsiaTheme="majorEastAsia" w:cs="Arial"/>
          <w:b/>
          <w:bCs/>
          <w:color w:val="000000" w:themeColor="text1"/>
          <w:sz w:val="28"/>
          <w:szCs w:val="28"/>
        </w:rPr>
      </w:pPr>
      <w:r>
        <w:rPr>
          <w:rFonts w:cs="Arial"/>
          <w:b/>
          <w:bCs/>
          <w:color w:val="000000" w:themeColor="text1"/>
          <w:sz w:val="28"/>
          <w:szCs w:val="28"/>
        </w:rPr>
        <w:br w:type="page"/>
      </w:r>
    </w:p>
    <w:p w14:paraId="06B7D74E" w14:textId="454939BB" w:rsidR="00D86575" w:rsidRPr="00AA5477" w:rsidRDefault="002A58E4" w:rsidP="00E677A4">
      <w:pPr>
        <w:pStyle w:val="Heading1"/>
        <w:rPr>
          <w:rFonts w:ascii="Arial" w:hAnsi="Arial" w:cs="Arial"/>
          <w:b/>
          <w:bCs/>
          <w:sz w:val="28"/>
          <w:szCs w:val="28"/>
        </w:rPr>
      </w:pPr>
      <w:bookmarkStart w:id="31" w:name="_Toc104989594"/>
      <w:r>
        <w:rPr>
          <w:rFonts w:ascii="Arial" w:hAnsi="Arial" w:cs="Arial"/>
          <w:b/>
          <w:bCs/>
          <w:color w:val="000000" w:themeColor="text1"/>
          <w:sz w:val="28"/>
          <w:szCs w:val="28"/>
        </w:rPr>
        <w:lastRenderedPageBreak/>
        <w:t xml:space="preserve">Section 5: </w:t>
      </w:r>
      <w:r w:rsidR="00D86575">
        <w:rPr>
          <w:rFonts w:ascii="Arial" w:hAnsi="Arial" w:cs="Arial"/>
          <w:b/>
          <w:bCs/>
          <w:color w:val="000000" w:themeColor="text1"/>
          <w:sz w:val="28"/>
          <w:szCs w:val="28"/>
        </w:rPr>
        <w:t>Annexures</w:t>
      </w:r>
      <w:bookmarkEnd w:id="31"/>
    </w:p>
    <w:p w14:paraId="2C4CD740" w14:textId="1AEA8A38" w:rsidR="00463FB5" w:rsidRDefault="00463FB5" w:rsidP="00463FB5"/>
    <w:p w14:paraId="32C54343" w14:textId="082A8D0C" w:rsidR="00463FB5" w:rsidRPr="00463FB5" w:rsidRDefault="00463FB5" w:rsidP="00463FB5">
      <w:pPr>
        <w:pStyle w:val="Heading2"/>
        <w:rPr>
          <w:rFonts w:ascii="Arial" w:hAnsi="Arial" w:cs="Arial"/>
          <w:b/>
          <w:bCs/>
          <w:color w:val="000000" w:themeColor="text1"/>
          <w:sz w:val="22"/>
          <w:szCs w:val="22"/>
        </w:rPr>
      </w:pPr>
      <w:bookmarkStart w:id="32" w:name="_Toc104989595"/>
      <w:r w:rsidRPr="00463FB5">
        <w:rPr>
          <w:rFonts w:ascii="Arial" w:hAnsi="Arial" w:cs="Arial"/>
          <w:b/>
          <w:bCs/>
          <w:color w:val="000000" w:themeColor="text1"/>
          <w:sz w:val="22"/>
          <w:szCs w:val="22"/>
        </w:rPr>
        <w:t>Annexure 1: Query Clarification</w:t>
      </w:r>
      <w:bookmarkEnd w:id="32"/>
    </w:p>
    <w:p w14:paraId="295629F7" w14:textId="6371B2D7" w:rsidR="00463FB5" w:rsidRDefault="00463FB5" w:rsidP="00463FB5"/>
    <w:p w14:paraId="1BE6C5C3" w14:textId="11F7BE79" w:rsidR="00463FB5" w:rsidRDefault="000B74C5" w:rsidP="00463FB5">
      <w:r>
        <w:t>Bidder</w:t>
      </w:r>
      <w:r w:rsidR="00463FB5" w:rsidRPr="00463FB5">
        <w:t xml:space="preserve">’s request for </w:t>
      </w:r>
      <w:r w:rsidR="00463FB5">
        <w:t>c</w:t>
      </w:r>
      <w:r w:rsidR="00463FB5" w:rsidRPr="00463FB5">
        <w:t>larification - to be submitted as per the date mentioned in the RFI for submission of clarification queries</w:t>
      </w:r>
      <w:r w:rsidR="00463FB5">
        <w:t xml:space="preserve">. </w:t>
      </w:r>
    </w:p>
    <w:p w14:paraId="07C8E6DC" w14:textId="414D3AD2" w:rsidR="00463FB5" w:rsidRDefault="00463FB5" w:rsidP="00463FB5"/>
    <w:p w14:paraId="4AD66D45" w14:textId="1BB55EDA" w:rsidR="00463FB5" w:rsidRDefault="00463FB5" w:rsidP="00463FB5">
      <w:pPr>
        <w:rPr>
          <w:b/>
          <w:bCs/>
        </w:rPr>
      </w:pPr>
      <w:r w:rsidRPr="00463FB5">
        <w:rPr>
          <w:b/>
          <w:bCs/>
        </w:rPr>
        <w:t>Format for submitting queries on RFI Document and Annexures</w:t>
      </w:r>
    </w:p>
    <w:p w14:paraId="47C8E428" w14:textId="77777777" w:rsidR="003C1B44" w:rsidRPr="00463FB5" w:rsidRDefault="003C1B44" w:rsidP="00463FB5">
      <w:pPr>
        <w:rPr>
          <w:b/>
          <w:bCs/>
        </w:rPr>
      </w:pPr>
    </w:p>
    <w:tbl>
      <w:tblPr>
        <w:tblStyle w:val="GridTable4-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118"/>
        <w:gridCol w:w="974"/>
        <w:gridCol w:w="1006"/>
        <w:gridCol w:w="2339"/>
        <w:gridCol w:w="3145"/>
      </w:tblGrid>
      <w:tr w:rsidR="00463FB5" w:rsidRPr="00463FB5" w14:paraId="240AE2A6" w14:textId="77777777" w:rsidTr="00463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2724EDF8" w14:textId="20C9A884" w:rsidR="00463FB5" w:rsidRPr="00463FB5" w:rsidRDefault="00463FB5" w:rsidP="00463FB5">
            <w:pPr>
              <w:pStyle w:val="ListBullet2"/>
              <w:numPr>
                <w:ilvl w:val="0"/>
                <w:numId w:val="0"/>
              </w:numPr>
              <w:spacing w:before="0" w:after="0"/>
              <w:jc w:val="center"/>
              <w:rPr>
                <w:rFonts w:ascii="Arial" w:hAnsi="Arial" w:cs="Arial"/>
                <w:color w:val="000000" w:themeColor="text1"/>
                <w:sz w:val="20"/>
              </w:rPr>
            </w:pPr>
            <w:r>
              <w:rPr>
                <w:rFonts w:ascii="Arial" w:hAnsi="Arial" w:cs="Arial"/>
                <w:color w:val="000000" w:themeColor="text1"/>
                <w:sz w:val="20"/>
              </w:rPr>
              <w:t>SN</w:t>
            </w:r>
          </w:p>
        </w:tc>
        <w:tc>
          <w:tcPr>
            <w:tcW w:w="598"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ECA1238" w14:textId="77777777" w:rsidR="00463FB5" w:rsidRPr="00463FB5" w:rsidRDefault="00463FB5" w:rsidP="00463FB5">
            <w:pPr>
              <w:pStyle w:val="ListBullet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463FB5">
              <w:rPr>
                <w:rFonts w:ascii="Arial" w:hAnsi="Arial" w:cs="Arial"/>
                <w:color w:val="000000" w:themeColor="text1"/>
                <w:sz w:val="20"/>
              </w:rPr>
              <w:t>Page No.</w:t>
            </w:r>
          </w:p>
        </w:tc>
        <w:tc>
          <w:tcPr>
            <w:tcW w:w="521"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929C0FE" w14:textId="77777777" w:rsidR="00463FB5" w:rsidRPr="00463FB5" w:rsidRDefault="00463FB5" w:rsidP="00463FB5">
            <w:pPr>
              <w:pStyle w:val="ListBullet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463FB5">
              <w:rPr>
                <w:rFonts w:ascii="Arial" w:hAnsi="Arial" w:cs="Arial"/>
                <w:color w:val="000000" w:themeColor="text1"/>
                <w:sz w:val="20"/>
              </w:rPr>
              <w:t>Section No.</w:t>
            </w:r>
          </w:p>
        </w:tc>
        <w:tc>
          <w:tcPr>
            <w:tcW w:w="538"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11DD912A" w14:textId="050688FF" w:rsidR="00463FB5" w:rsidRPr="00463FB5" w:rsidRDefault="00463FB5" w:rsidP="00463FB5">
            <w:pPr>
              <w:pStyle w:val="ListBullet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463FB5">
              <w:rPr>
                <w:rFonts w:ascii="Arial" w:hAnsi="Arial" w:cs="Arial"/>
                <w:color w:val="000000" w:themeColor="text1"/>
                <w:sz w:val="20"/>
              </w:rPr>
              <w:t xml:space="preserve">Section </w:t>
            </w:r>
            <w:r>
              <w:rPr>
                <w:rFonts w:ascii="Arial" w:hAnsi="Arial" w:cs="Arial"/>
                <w:color w:val="000000" w:themeColor="text1"/>
                <w:sz w:val="20"/>
              </w:rPr>
              <w:t>N</w:t>
            </w:r>
            <w:r w:rsidRPr="00463FB5">
              <w:rPr>
                <w:rFonts w:ascii="Arial" w:hAnsi="Arial" w:cs="Arial"/>
                <w:color w:val="000000" w:themeColor="text1"/>
                <w:sz w:val="20"/>
              </w:rPr>
              <w:t>ame</w:t>
            </w:r>
          </w:p>
        </w:tc>
        <w:tc>
          <w:tcPr>
            <w:tcW w:w="1251"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C16B745" w14:textId="612D8660" w:rsidR="00463FB5" w:rsidRPr="00463FB5" w:rsidRDefault="00463FB5" w:rsidP="00463FB5">
            <w:pPr>
              <w:pStyle w:val="ListBullet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463FB5">
              <w:rPr>
                <w:rFonts w:ascii="Arial" w:hAnsi="Arial" w:cs="Arial"/>
                <w:color w:val="000000" w:themeColor="text1"/>
                <w:sz w:val="20"/>
              </w:rPr>
              <w:t xml:space="preserve">RFI </w:t>
            </w:r>
            <w:r>
              <w:rPr>
                <w:rFonts w:ascii="Arial" w:hAnsi="Arial" w:cs="Arial"/>
                <w:color w:val="000000" w:themeColor="text1"/>
                <w:sz w:val="20"/>
              </w:rPr>
              <w:t>C</w:t>
            </w:r>
            <w:r w:rsidRPr="00463FB5">
              <w:rPr>
                <w:rFonts w:ascii="Arial" w:hAnsi="Arial" w:cs="Arial"/>
                <w:color w:val="000000" w:themeColor="text1"/>
                <w:sz w:val="20"/>
              </w:rPr>
              <w:t xml:space="preserve">lause </w:t>
            </w:r>
            <w:r>
              <w:rPr>
                <w:rFonts w:ascii="Arial" w:hAnsi="Arial" w:cs="Arial"/>
                <w:color w:val="000000" w:themeColor="text1"/>
                <w:sz w:val="20"/>
              </w:rPr>
              <w:t>D</w:t>
            </w:r>
            <w:r w:rsidRPr="00463FB5">
              <w:rPr>
                <w:rFonts w:ascii="Arial" w:hAnsi="Arial" w:cs="Arial"/>
                <w:color w:val="000000" w:themeColor="text1"/>
                <w:sz w:val="20"/>
              </w:rPr>
              <w:t>escription (</w:t>
            </w:r>
            <w:r>
              <w:rPr>
                <w:rFonts w:ascii="Arial" w:hAnsi="Arial" w:cs="Arial"/>
                <w:color w:val="000000" w:themeColor="text1"/>
                <w:sz w:val="20"/>
              </w:rPr>
              <w:t>E</w:t>
            </w:r>
            <w:r w:rsidRPr="00463FB5">
              <w:rPr>
                <w:rFonts w:ascii="Arial" w:hAnsi="Arial" w:cs="Arial"/>
                <w:color w:val="000000" w:themeColor="text1"/>
                <w:sz w:val="20"/>
              </w:rPr>
              <w:t>xcerpt)</w:t>
            </w:r>
          </w:p>
        </w:tc>
        <w:tc>
          <w:tcPr>
            <w:tcW w:w="1682"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E81C90E" w14:textId="6CEE8B8C" w:rsidR="00463FB5" w:rsidRPr="00463FB5" w:rsidRDefault="000B74C5" w:rsidP="00463FB5">
            <w:pPr>
              <w:pStyle w:val="ListBullet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t>Bidder</w:t>
            </w:r>
            <w:r w:rsidR="00463FB5" w:rsidRPr="00463FB5">
              <w:rPr>
                <w:rFonts w:ascii="Arial" w:hAnsi="Arial" w:cs="Arial"/>
                <w:color w:val="000000" w:themeColor="text1"/>
                <w:sz w:val="20"/>
              </w:rPr>
              <w:t xml:space="preserve">’s </w:t>
            </w:r>
            <w:r w:rsidR="00463FB5">
              <w:rPr>
                <w:rFonts w:ascii="Arial" w:hAnsi="Arial" w:cs="Arial"/>
                <w:color w:val="000000" w:themeColor="text1"/>
                <w:sz w:val="20"/>
              </w:rPr>
              <w:t>Q</w:t>
            </w:r>
            <w:r w:rsidR="00463FB5" w:rsidRPr="00463FB5">
              <w:rPr>
                <w:rFonts w:ascii="Arial" w:hAnsi="Arial" w:cs="Arial"/>
                <w:color w:val="000000" w:themeColor="text1"/>
                <w:sz w:val="20"/>
              </w:rPr>
              <w:t>uery</w:t>
            </w:r>
          </w:p>
        </w:tc>
      </w:tr>
      <w:tr w:rsidR="00463FB5" w:rsidRPr="00463FB5" w14:paraId="0C443BB2" w14:textId="77777777" w:rsidTr="003D075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10" w:type="pct"/>
            <w:tcBorders>
              <w:top w:val="single" w:sz="4" w:space="0" w:color="auto"/>
            </w:tcBorders>
            <w:shd w:val="clear" w:color="auto" w:fill="auto"/>
          </w:tcPr>
          <w:p w14:paraId="50A5B57F" w14:textId="77777777" w:rsidR="00463FB5" w:rsidRPr="00463FB5" w:rsidRDefault="00463FB5" w:rsidP="00E277F9">
            <w:pPr>
              <w:pStyle w:val="ListBullet2"/>
              <w:numPr>
                <w:ilvl w:val="0"/>
                <w:numId w:val="0"/>
              </w:numPr>
              <w:spacing w:before="0" w:after="0"/>
              <w:rPr>
                <w:rFonts w:ascii="Arial" w:hAnsi="Arial" w:cs="Arial"/>
                <w:sz w:val="20"/>
              </w:rPr>
            </w:pPr>
          </w:p>
        </w:tc>
        <w:tc>
          <w:tcPr>
            <w:tcW w:w="598" w:type="pct"/>
            <w:tcBorders>
              <w:top w:val="single" w:sz="4" w:space="0" w:color="auto"/>
            </w:tcBorders>
            <w:shd w:val="clear" w:color="auto" w:fill="auto"/>
          </w:tcPr>
          <w:p w14:paraId="0030B603" w14:textId="77777777" w:rsidR="00463FB5" w:rsidRPr="00463FB5" w:rsidRDefault="00463FB5" w:rsidP="00E277F9">
            <w:pPr>
              <w:pStyle w:val="ListBullet2"/>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21" w:type="pct"/>
            <w:tcBorders>
              <w:top w:val="single" w:sz="4" w:space="0" w:color="auto"/>
            </w:tcBorders>
            <w:shd w:val="clear" w:color="auto" w:fill="auto"/>
          </w:tcPr>
          <w:p w14:paraId="67C341A4" w14:textId="77777777" w:rsidR="00463FB5" w:rsidRPr="00463FB5" w:rsidRDefault="00463FB5" w:rsidP="00E277F9">
            <w:pPr>
              <w:pStyle w:val="ListBullet2"/>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538" w:type="pct"/>
            <w:tcBorders>
              <w:top w:val="single" w:sz="4" w:space="0" w:color="auto"/>
            </w:tcBorders>
            <w:shd w:val="clear" w:color="auto" w:fill="auto"/>
          </w:tcPr>
          <w:p w14:paraId="48BA2565" w14:textId="77777777" w:rsidR="00463FB5" w:rsidRPr="00463FB5" w:rsidRDefault="00463FB5" w:rsidP="00E277F9">
            <w:pPr>
              <w:pStyle w:val="ListBullet2"/>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251" w:type="pct"/>
            <w:tcBorders>
              <w:top w:val="single" w:sz="4" w:space="0" w:color="auto"/>
            </w:tcBorders>
            <w:shd w:val="clear" w:color="auto" w:fill="auto"/>
          </w:tcPr>
          <w:p w14:paraId="28395C60" w14:textId="77777777" w:rsidR="00463FB5" w:rsidRPr="00463FB5" w:rsidRDefault="00463FB5" w:rsidP="00E277F9">
            <w:pPr>
              <w:pStyle w:val="ListBullet2"/>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682" w:type="pct"/>
            <w:tcBorders>
              <w:top w:val="single" w:sz="4" w:space="0" w:color="auto"/>
            </w:tcBorders>
            <w:shd w:val="clear" w:color="auto" w:fill="auto"/>
          </w:tcPr>
          <w:p w14:paraId="3B9989B2" w14:textId="77777777" w:rsidR="00463FB5" w:rsidRPr="00463FB5" w:rsidRDefault="00463FB5" w:rsidP="00E277F9">
            <w:pPr>
              <w:pStyle w:val="ListBullet2"/>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463FB5" w:rsidRPr="00463FB5" w14:paraId="7A6E8715" w14:textId="77777777" w:rsidTr="003D0759">
        <w:trPr>
          <w:trHeight w:val="432"/>
        </w:trPr>
        <w:tc>
          <w:tcPr>
            <w:cnfStyle w:val="001000000000" w:firstRow="0" w:lastRow="0" w:firstColumn="1" w:lastColumn="0" w:oddVBand="0" w:evenVBand="0" w:oddHBand="0" w:evenHBand="0" w:firstRowFirstColumn="0" w:firstRowLastColumn="0" w:lastRowFirstColumn="0" w:lastRowLastColumn="0"/>
            <w:tcW w:w="410" w:type="pct"/>
            <w:shd w:val="clear" w:color="auto" w:fill="auto"/>
          </w:tcPr>
          <w:p w14:paraId="30B2E0D3" w14:textId="77777777" w:rsidR="00463FB5" w:rsidRPr="00463FB5" w:rsidRDefault="00463FB5" w:rsidP="00E277F9">
            <w:pPr>
              <w:pStyle w:val="ListBullet2"/>
              <w:numPr>
                <w:ilvl w:val="0"/>
                <w:numId w:val="0"/>
              </w:numPr>
              <w:spacing w:before="0" w:after="0"/>
              <w:rPr>
                <w:rFonts w:ascii="Arial" w:hAnsi="Arial" w:cs="Arial"/>
                <w:sz w:val="20"/>
              </w:rPr>
            </w:pPr>
          </w:p>
        </w:tc>
        <w:tc>
          <w:tcPr>
            <w:tcW w:w="598" w:type="pct"/>
            <w:shd w:val="clear" w:color="auto" w:fill="auto"/>
          </w:tcPr>
          <w:p w14:paraId="5967CB3A" w14:textId="77777777" w:rsidR="00463FB5" w:rsidRPr="00463FB5" w:rsidRDefault="00463FB5" w:rsidP="00E277F9">
            <w:pPr>
              <w:pStyle w:val="ListBullet2"/>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521" w:type="pct"/>
            <w:shd w:val="clear" w:color="auto" w:fill="auto"/>
          </w:tcPr>
          <w:p w14:paraId="7DEC6255" w14:textId="77777777" w:rsidR="00463FB5" w:rsidRPr="00463FB5" w:rsidRDefault="00463FB5" w:rsidP="00E277F9">
            <w:pPr>
              <w:pStyle w:val="ListBullet2"/>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538" w:type="pct"/>
            <w:shd w:val="clear" w:color="auto" w:fill="auto"/>
          </w:tcPr>
          <w:p w14:paraId="70855727" w14:textId="77777777" w:rsidR="00463FB5" w:rsidRPr="00463FB5" w:rsidRDefault="00463FB5" w:rsidP="00E277F9">
            <w:pPr>
              <w:pStyle w:val="ListBullet2"/>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251" w:type="pct"/>
            <w:shd w:val="clear" w:color="auto" w:fill="auto"/>
          </w:tcPr>
          <w:p w14:paraId="466D722C" w14:textId="77777777" w:rsidR="00463FB5" w:rsidRPr="00463FB5" w:rsidRDefault="00463FB5" w:rsidP="00E277F9">
            <w:pPr>
              <w:pStyle w:val="ListBullet2"/>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682" w:type="pct"/>
            <w:shd w:val="clear" w:color="auto" w:fill="auto"/>
          </w:tcPr>
          <w:p w14:paraId="6FC1D753" w14:textId="77777777" w:rsidR="00463FB5" w:rsidRPr="00463FB5" w:rsidRDefault="00463FB5" w:rsidP="00E277F9">
            <w:pPr>
              <w:pStyle w:val="ListBullet2"/>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591E05AE" w14:textId="6FCCC743" w:rsidR="00E62C1F" w:rsidRDefault="00E62C1F" w:rsidP="008A07A3"/>
    <w:p w14:paraId="1E055A7D" w14:textId="180488C2" w:rsidR="00E62C1F" w:rsidRDefault="00463FB5" w:rsidP="008A07A3">
      <w:pPr>
        <w:rPr>
          <w:b/>
          <w:bCs/>
        </w:rPr>
      </w:pPr>
      <w:r w:rsidRPr="00463FB5">
        <w:rPr>
          <w:b/>
          <w:bCs/>
        </w:rPr>
        <w:t xml:space="preserve">Format for submitting queries on </w:t>
      </w:r>
      <w:r w:rsidR="000700D3" w:rsidRPr="00256BFD">
        <w:rPr>
          <w:b/>
          <w:bCs/>
        </w:rPr>
        <w:t>Annexure</w:t>
      </w:r>
      <w:r w:rsidRPr="00256BFD">
        <w:rPr>
          <w:b/>
          <w:bCs/>
        </w:rPr>
        <w:t xml:space="preserve"> </w:t>
      </w:r>
      <w:r w:rsidR="00AE5BDE" w:rsidRPr="00256BFD">
        <w:rPr>
          <w:b/>
          <w:bCs/>
        </w:rPr>
        <w:t>4</w:t>
      </w:r>
      <w:r w:rsidRPr="00256BFD">
        <w:rPr>
          <w:b/>
          <w:bCs/>
        </w:rPr>
        <w:t xml:space="preserve">: </w:t>
      </w:r>
      <w:r w:rsidR="000700D3" w:rsidRPr="00256BFD">
        <w:rPr>
          <w:b/>
          <w:bCs/>
        </w:rPr>
        <w:t xml:space="preserve">Functional </w:t>
      </w:r>
      <w:r w:rsidRPr="00256BFD">
        <w:rPr>
          <w:b/>
          <w:bCs/>
        </w:rPr>
        <w:t xml:space="preserve">Requirements and </w:t>
      </w:r>
      <w:r w:rsidR="000700D3" w:rsidRPr="00256BFD">
        <w:rPr>
          <w:b/>
          <w:bCs/>
        </w:rPr>
        <w:t xml:space="preserve">Annexure </w:t>
      </w:r>
      <w:r w:rsidR="00AE5BDE" w:rsidRPr="00256BFD">
        <w:rPr>
          <w:b/>
          <w:bCs/>
        </w:rPr>
        <w:t>7</w:t>
      </w:r>
      <w:r w:rsidRPr="00256BFD">
        <w:rPr>
          <w:b/>
          <w:bCs/>
        </w:rPr>
        <w:t>: Commercial Bill of Material</w:t>
      </w:r>
    </w:p>
    <w:p w14:paraId="4A89A361" w14:textId="77777777" w:rsidR="003C1B44" w:rsidRDefault="003C1B44" w:rsidP="008A07A3">
      <w:pPr>
        <w:rPr>
          <w:b/>
          <w:bCs/>
        </w:rPr>
      </w:pPr>
    </w:p>
    <w:tbl>
      <w:tblPr>
        <w:tblStyle w:val="GridTable4-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1513"/>
        <w:gridCol w:w="1978"/>
        <w:gridCol w:w="1988"/>
        <w:gridCol w:w="3106"/>
      </w:tblGrid>
      <w:tr w:rsidR="00463FB5" w:rsidRPr="00463FB5" w14:paraId="37F0C4F5" w14:textId="77777777" w:rsidTr="00463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6F8E5A6" w14:textId="2C93E5B8" w:rsidR="00463FB5" w:rsidRPr="00463FB5" w:rsidRDefault="00463FB5" w:rsidP="00463FB5">
            <w:pPr>
              <w:pStyle w:val="ListBullet2"/>
              <w:numPr>
                <w:ilvl w:val="0"/>
                <w:numId w:val="0"/>
              </w:numPr>
              <w:spacing w:before="0" w:after="0"/>
              <w:jc w:val="center"/>
              <w:rPr>
                <w:rFonts w:ascii="Arial" w:hAnsi="Arial" w:cs="Arial"/>
                <w:color w:val="000000" w:themeColor="text1"/>
                <w:sz w:val="20"/>
              </w:rPr>
            </w:pPr>
            <w:r>
              <w:rPr>
                <w:rFonts w:ascii="Arial" w:hAnsi="Arial" w:cs="Arial"/>
                <w:color w:val="000000" w:themeColor="text1"/>
                <w:sz w:val="20"/>
              </w:rPr>
              <w:t>SN</w:t>
            </w:r>
          </w:p>
        </w:tc>
        <w:tc>
          <w:tcPr>
            <w:tcW w:w="809"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58EE441" w14:textId="5C437B4D" w:rsidR="00463FB5" w:rsidRPr="00463FB5" w:rsidRDefault="00463FB5" w:rsidP="00463FB5">
            <w:pPr>
              <w:pStyle w:val="ListBullet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463FB5">
              <w:rPr>
                <w:rFonts w:ascii="Arial" w:hAnsi="Arial" w:cs="Arial"/>
                <w:color w:val="000000" w:themeColor="text1"/>
                <w:sz w:val="20"/>
              </w:rPr>
              <w:t xml:space="preserve">Requirement No. as per the </w:t>
            </w:r>
            <w:r w:rsidR="000700D3">
              <w:rPr>
                <w:rFonts w:ascii="Arial" w:hAnsi="Arial" w:cs="Arial"/>
                <w:color w:val="000000" w:themeColor="text1"/>
                <w:sz w:val="20"/>
              </w:rPr>
              <w:t>Annexure</w:t>
            </w:r>
          </w:p>
        </w:tc>
        <w:tc>
          <w:tcPr>
            <w:tcW w:w="1058"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5D74803" w14:textId="046FCFDA" w:rsidR="00463FB5" w:rsidRPr="00463FB5" w:rsidRDefault="00463FB5" w:rsidP="00463FB5">
            <w:pPr>
              <w:pStyle w:val="ListBullet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463FB5">
              <w:rPr>
                <w:rFonts w:ascii="Arial" w:hAnsi="Arial" w:cs="Arial"/>
                <w:color w:val="000000" w:themeColor="text1"/>
                <w:sz w:val="20"/>
              </w:rPr>
              <w:t>Modules/</w:t>
            </w:r>
            <w:r>
              <w:rPr>
                <w:rFonts w:ascii="Arial" w:hAnsi="Arial" w:cs="Arial"/>
                <w:color w:val="000000" w:themeColor="text1"/>
                <w:sz w:val="20"/>
              </w:rPr>
              <w:t>H</w:t>
            </w:r>
            <w:r w:rsidRPr="00463FB5">
              <w:rPr>
                <w:rFonts w:ascii="Arial" w:hAnsi="Arial" w:cs="Arial"/>
                <w:color w:val="000000" w:themeColor="text1"/>
                <w:sz w:val="20"/>
              </w:rPr>
              <w:t>eading</w:t>
            </w:r>
          </w:p>
        </w:tc>
        <w:tc>
          <w:tcPr>
            <w:tcW w:w="1063"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EF26FFC" w14:textId="77777777" w:rsidR="00463FB5" w:rsidRPr="00463FB5" w:rsidRDefault="00463FB5" w:rsidP="00463FB5">
            <w:pPr>
              <w:pStyle w:val="ListBullet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463FB5">
              <w:rPr>
                <w:rFonts w:ascii="Arial" w:hAnsi="Arial" w:cs="Arial"/>
                <w:color w:val="000000" w:themeColor="text1"/>
                <w:sz w:val="20"/>
              </w:rPr>
              <w:t>Requirements</w:t>
            </w:r>
          </w:p>
        </w:tc>
        <w:tc>
          <w:tcPr>
            <w:tcW w:w="1661"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5BEE8AA" w14:textId="70614511" w:rsidR="00463FB5" w:rsidRPr="00463FB5" w:rsidRDefault="000B74C5" w:rsidP="00463FB5">
            <w:pPr>
              <w:pStyle w:val="ListBullet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t>Bidder</w:t>
            </w:r>
            <w:r w:rsidR="00463FB5" w:rsidRPr="00463FB5">
              <w:rPr>
                <w:rFonts w:ascii="Arial" w:hAnsi="Arial" w:cs="Arial"/>
                <w:color w:val="000000" w:themeColor="text1"/>
                <w:sz w:val="20"/>
              </w:rPr>
              <w:t xml:space="preserve">’s </w:t>
            </w:r>
            <w:r>
              <w:rPr>
                <w:rFonts w:ascii="Arial" w:hAnsi="Arial" w:cs="Arial"/>
                <w:color w:val="000000" w:themeColor="text1"/>
                <w:sz w:val="20"/>
              </w:rPr>
              <w:t>Q</w:t>
            </w:r>
            <w:r w:rsidR="00463FB5" w:rsidRPr="00463FB5">
              <w:rPr>
                <w:rFonts w:ascii="Arial" w:hAnsi="Arial" w:cs="Arial"/>
                <w:color w:val="000000" w:themeColor="text1"/>
                <w:sz w:val="20"/>
              </w:rPr>
              <w:t>uery</w:t>
            </w:r>
          </w:p>
        </w:tc>
      </w:tr>
      <w:tr w:rsidR="00463FB5" w:rsidRPr="00463FB5" w14:paraId="1060225C" w14:textId="77777777" w:rsidTr="003D075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9" w:type="pct"/>
            <w:tcBorders>
              <w:top w:val="single" w:sz="4" w:space="0" w:color="auto"/>
            </w:tcBorders>
            <w:shd w:val="clear" w:color="auto" w:fill="auto"/>
          </w:tcPr>
          <w:p w14:paraId="2AC0C6F1" w14:textId="77777777" w:rsidR="00463FB5" w:rsidRPr="00463FB5" w:rsidRDefault="00463FB5" w:rsidP="00E277F9">
            <w:pPr>
              <w:pStyle w:val="ListBullet2"/>
              <w:numPr>
                <w:ilvl w:val="0"/>
                <w:numId w:val="0"/>
              </w:numPr>
              <w:spacing w:before="0" w:after="0"/>
              <w:rPr>
                <w:rFonts w:ascii="Arial" w:hAnsi="Arial" w:cs="Arial"/>
                <w:sz w:val="20"/>
              </w:rPr>
            </w:pPr>
          </w:p>
        </w:tc>
        <w:tc>
          <w:tcPr>
            <w:tcW w:w="809" w:type="pct"/>
            <w:tcBorders>
              <w:top w:val="single" w:sz="4" w:space="0" w:color="auto"/>
            </w:tcBorders>
            <w:shd w:val="clear" w:color="auto" w:fill="auto"/>
          </w:tcPr>
          <w:p w14:paraId="409CE085" w14:textId="77777777" w:rsidR="00463FB5" w:rsidRPr="00463FB5" w:rsidRDefault="00463FB5" w:rsidP="00E277F9">
            <w:pPr>
              <w:pStyle w:val="ListBullet2"/>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58" w:type="pct"/>
            <w:tcBorders>
              <w:top w:val="single" w:sz="4" w:space="0" w:color="auto"/>
            </w:tcBorders>
            <w:shd w:val="clear" w:color="auto" w:fill="auto"/>
          </w:tcPr>
          <w:p w14:paraId="5D5E2768" w14:textId="77777777" w:rsidR="00463FB5" w:rsidRPr="00463FB5" w:rsidRDefault="00463FB5" w:rsidP="00E277F9">
            <w:pPr>
              <w:pStyle w:val="ListBullet2"/>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063" w:type="pct"/>
            <w:tcBorders>
              <w:top w:val="single" w:sz="4" w:space="0" w:color="auto"/>
            </w:tcBorders>
            <w:shd w:val="clear" w:color="auto" w:fill="auto"/>
          </w:tcPr>
          <w:p w14:paraId="001A9980" w14:textId="77777777" w:rsidR="00463FB5" w:rsidRPr="00463FB5" w:rsidRDefault="00463FB5" w:rsidP="00E277F9">
            <w:pPr>
              <w:pStyle w:val="ListBullet2"/>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661" w:type="pct"/>
            <w:tcBorders>
              <w:top w:val="single" w:sz="4" w:space="0" w:color="auto"/>
            </w:tcBorders>
            <w:shd w:val="clear" w:color="auto" w:fill="auto"/>
          </w:tcPr>
          <w:p w14:paraId="177F7960" w14:textId="77777777" w:rsidR="00463FB5" w:rsidRPr="00463FB5" w:rsidRDefault="00463FB5" w:rsidP="00E277F9">
            <w:pPr>
              <w:pStyle w:val="ListBullet2"/>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463FB5" w:rsidRPr="00463FB5" w14:paraId="217D64E4" w14:textId="77777777" w:rsidTr="003D0759">
        <w:trPr>
          <w:trHeight w:val="432"/>
        </w:trPr>
        <w:tc>
          <w:tcPr>
            <w:cnfStyle w:val="001000000000" w:firstRow="0" w:lastRow="0" w:firstColumn="1" w:lastColumn="0" w:oddVBand="0" w:evenVBand="0" w:oddHBand="0" w:evenHBand="0" w:firstRowFirstColumn="0" w:firstRowLastColumn="0" w:lastRowFirstColumn="0" w:lastRowLastColumn="0"/>
            <w:tcW w:w="409" w:type="pct"/>
            <w:shd w:val="clear" w:color="auto" w:fill="auto"/>
          </w:tcPr>
          <w:p w14:paraId="5312D408" w14:textId="77777777" w:rsidR="00463FB5" w:rsidRPr="00463FB5" w:rsidRDefault="00463FB5" w:rsidP="00E277F9">
            <w:pPr>
              <w:pStyle w:val="ListBullet2"/>
              <w:numPr>
                <w:ilvl w:val="0"/>
                <w:numId w:val="0"/>
              </w:numPr>
              <w:spacing w:before="0" w:after="0"/>
              <w:rPr>
                <w:rFonts w:ascii="Arial" w:hAnsi="Arial" w:cs="Arial"/>
                <w:sz w:val="20"/>
              </w:rPr>
            </w:pPr>
          </w:p>
        </w:tc>
        <w:tc>
          <w:tcPr>
            <w:tcW w:w="809" w:type="pct"/>
            <w:shd w:val="clear" w:color="auto" w:fill="auto"/>
          </w:tcPr>
          <w:p w14:paraId="145D142D" w14:textId="77777777" w:rsidR="00463FB5" w:rsidRPr="00463FB5" w:rsidRDefault="00463FB5" w:rsidP="00E277F9">
            <w:pPr>
              <w:pStyle w:val="ListBullet2"/>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058" w:type="pct"/>
            <w:shd w:val="clear" w:color="auto" w:fill="auto"/>
          </w:tcPr>
          <w:p w14:paraId="51DBC329" w14:textId="77777777" w:rsidR="00463FB5" w:rsidRPr="00463FB5" w:rsidRDefault="00463FB5" w:rsidP="00E277F9">
            <w:pPr>
              <w:pStyle w:val="ListBullet2"/>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063" w:type="pct"/>
            <w:shd w:val="clear" w:color="auto" w:fill="auto"/>
          </w:tcPr>
          <w:p w14:paraId="76DADA4D" w14:textId="77777777" w:rsidR="00463FB5" w:rsidRPr="00463FB5" w:rsidRDefault="00463FB5" w:rsidP="00E277F9">
            <w:pPr>
              <w:pStyle w:val="ListBullet2"/>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661" w:type="pct"/>
            <w:shd w:val="clear" w:color="auto" w:fill="auto"/>
          </w:tcPr>
          <w:p w14:paraId="44F5B714" w14:textId="77777777" w:rsidR="00463FB5" w:rsidRPr="00463FB5" w:rsidRDefault="00463FB5" w:rsidP="00E277F9">
            <w:pPr>
              <w:pStyle w:val="ListBullet2"/>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0722BA26" w14:textId="77777777" w:rsidR="00463FB5" w:rsidRPr="00463FB5" w:rsidRDefault="00463FB5" w:rsidP="008A07A3"/>
    <w:p w14:paraId="1108D6E2" w14:textId="1B285C78" w:rsidR="00CA4762" w:rsidRDefault="00CA4762" w:rsidP="008A07A3"/>
    <w:p w14:paraId="78FE3B8D" w14:textId="096BEC79" w:rsidR="001B7C30" w:rsidRDefault="001B7C30" w:rsidP="001B7C30"/>
    <w:p w14:paraId="0C5BA524" w14:textId="32DB1EFC" w:rsidR="003D0759" w:rsidRDefault="003D0759">
      <w:r>
        <w:br w:type="page"/>
      </w:r>
    </w:p>
    <w:p w14:paraId="1B407946" w14:textId="77777777" w:rsidR="003D0759" w:rsidRDefault="003D0759" w:rsidP="001B7C30"/>
    <w:p w14:paraId="0A9697AB" w14:textId="61275CF4" w:rsidR="001B7C30" w:rsidRPr="003D0759" w:rsidRDefault="00152A3E" w:rsidP="00152A3E">
      <w:pPr>
        <w:pStyle w:val="Heading2"/>
        <w:rPr>
          <w:rFonts w:ascii="Arial" w:hAnsi="Arial" w:cs="Arial"/>
          <w:b/>
          <w:bCs/>
          <w:color w:val="000000" w:themeColor="text1"/>
          <w:sz w:val="22"/>
          <w:szCs w:val="22"/>
        </w:rPr>
      </w:pPr>
      <w:bookmarkStart w:id="33" w:name="_Toc104989596"/>
      <w:r w:rsidRPr="003D0759">
        <w:rPr>
          <w:rFonts w:ascii="Arial" w:hAnsi="Arial" w:cs="Arial"/>
          <w:b/>
          <w:bCs/>
          <w:color w:val="000000" w:themeColor="text1"/>
          <w:sz w:val="22"/>
          <w:szCs w:val="22"/>
        </w:rPr>
        <w:t xml:space="preserve">Annexure </w:t>
      </w:r>
      <w:r w:rsidR="00F01AFD">
        <w:rPr>
          <w:rFonts w:ascii="Arial" w:hAnsi="Arial" w:cs="Arial"/>
          <w:b/>
          <w:bCs/>
          <w:color w:val="000000" w:themeColor="text1"/>
          <w:sz w:val="22"/>
          <w:szCs w:val="22"/>
        </w:rPr>
        <w:t>2</w:t>
      </w:r>
      <w:r w:rsidRPr="003D0759">
        <w:rPr>
          <w:rFonts w:ascii="Arial" w:hAnsi="Arial" w:cs="Arial"/>
          <w:b/>
          <w:bCs/>
          <w:color w:val="000000" w:themeColor="text1"/>
          <w:sz w:val="22"/>
          <w:szCs w:val="22"/>
        </w:rPr>
        <w:t>: Eligibility Criteria</w:t>
      </w:r>
      <w:bookmarkEnd w:id="33"/>
    </w:p>
    <w:p w14:paraId="7C5D5506" w14:textId="2393D073" w:rsidR="00152A3E" w:rsidRDefault="00152A3E" w:rsidP="00152A3E"/>
    <w:p w14:paraId="78B09C9F" w14:textId="50B70074" w:rsidR="00152A3E" w:rsidRDefault="000B74C5" w:rsidP="00152A3E">
      <w:r>
        <w:t>Bidder</w:t>
      </w:r>
      <w:r w:rsidR="00152A3E" w:rsidRPr="00152A3E">
        <w:t xml:space="preserve"> should meet the following Eligibility Criteria </w:t>
      </w:r>
      <w:proofErr w:type="gramStart"/>
      <w:r w:rsidR="00152A3E" w:rsidRPr="00152A3E">
        <w:t>in order to</w:t>
      </w:r>
      <w:proofErr w:type="gramEnd"/>
      <w:r w:rsidR="00152A3E" w:rsidRPr="00152A3E">
        <w:t xml:space="preserve"> bid for the RF</w:t>
      </w:r>
      <w:r w:rsidR="008274EF">
        <w:t>I</w:t>
      </w:r>
      <w:r w:rsidR="00520BA9">
        <w:t xml:space="preserve"> - </w:t>
      </w:r>
    </w:p>
    <w:p w14:paraId="74CA71E9" w14:textId="1580DE13" w:rsidR="00152A3E" w:rsidRDefault="00152A3E" w:rsidP="00152A3E"/>
    <w:tbl>
      <w:tblPr>
        <w:tblStyle w:val="TableGrid"/>
        <w:tblW w:w="5000" w:type="pct"/>
        <w:tblLook w:val="04A0" w:firstRow="1" w:lastRow="0" w:firstColumn="1" w:lastColumn="0" w:noHBand="0" w:noVBand="1"/>
      </w:tblPr>
      <w:tblGrid>
        <w:gridCol w:w="805"/>
        <w:gridCol w:w="4323"/>
        <w:gridCol w:w="4222"/>
      </w:tblGrid>
      <w:tr w:rsidR="00520BA9" w:rsidRPr="00B0683F" w14:paraId="4E3D1BE1" w14:textId="77777777" w:rsidTr="00F25CF4">
        <w:trPr>
          <w:trHeight w:val="296"/>
          <w:tblHeader/>
        </w:trPr>
        <w:tc>
          <w:tcPr>
            <w:tcW w:w="430" w:type="pct"/>
            <w:shd w:val="clear" w:color="auto" w:fill="FFD966" w:themeFill="accent4" w:themeFillTint="99"/>
            <w:vAlign w:val="center"/>
            <w:hideMark/>
          </w:tcPr>
          <w:p w14:paraId="71A55511" w14:textId="77777777" w:rsidR="00520BA9" w:rsidRPr="00B0683F" w:rsidRDefault="00520BA9" w:rsidP="00B0683F">
            <w:pPr>
              <w:rPr>
                <w:rFonts w:cs="Arial"/>
                <w:b/>
                <w:bCs/>
                <w:szCs w:val="20"/>
              </w:rPr>
            </w:pPr>
            <w:r w:rsidRPr="00B0683F">
              <w:rPr>
                <w:rFonts w:cs="Arial"/>
                <w:b/>
                <w:bCs/>
                <w:szCs w:val="20"/>
              </w:rPr>
              <w:t>SN</w:t>
            </w:r>
          </w:p>
        </w:tc>
        <w:tc>
          <w:tcPr>
            <w:tcW w:w="2312" w:type="pct"/>
            <w:shd w:val="clear" w:color="auto" w:fill="FFD966" w:themeFill="accent4" w:themeFillTint="99"/>
            <w:vAlign w:val="center"/>
            <w:hideMark/>
          </w:tcPr>
          <w:p w14:paraId="6EBD6489" w14:textId="77777777" w:rsidR="00520BA9" w:rsidRPr="00B0683F" w:rsidRDefault="00520BA9" w:rsidP="00B0683F">
            <w:pPr>
              <w:rPr>
                <w:rFonts w:cs="Arial"/>
                <w:b/>
                <w:bCs/>
                <w:szCs w:val="20"/>
              </w:rPr>
            </w:pPr>
            <w:r w:rsidRPr="00B0683F">
              <w:rPr>
                <w:rFonts w:cs="Arial"/>
                <w:b/>
                <w:bCs/>
                <w:szCs w:val="20"/>
              </w:rPr>
              <w:t>Eligibility Criteria</w:t>
            </w:r>
          </w:p>
        </w:tc>
        <w:tc>
          <w:tcPr>
            <w:tcW w:w="2258" w:type="pct"/>
            <w:shd w:val="clear" w:color="auto" w:fill="FFD966" w:themeFill="accent4" w:themeFillTint="99"/>
            <w:vAlign w:val="center"/>
            <w:hideMark/>
          </w:tcPr>
          <w:p w14:paraId="72C6C33E" w14:textId="77777777" w:rsidR="00520BA9" w:rsidRPr="00B0683F" w:rsidRDefault="00520BA9" w:rsidP="00B0683F">
            <w:pPr>
              <w:rPr>
                <w:rFonts w:cs="Arial"/>
                <w:b/>
                <w:bCs/>
                <w:szCs w:val="20"/>
              </w:rPr>
            </w:pPr>
            <w:r w:rsidRPr="00B0683F">
              <w:rPr>
                <w:rFonts w:cs="Arial"/>
                <w:b/>
                <w:bCs/>
                <w:szCs w:val="20"/>
              </w:rPr>
              <w:t>Supporting Documents</w:t>
            </w:r>
          </w:p>
        </w:tc>
      </w:tr>
      <w:tr w:rsidR="008D4110" w:rsidRPr="00B0683F" w14:paraId="1B595EF9" w14:textId="77777777" w:rsidTr="00F25CF4">
        <w:trPr>
          <w:trHeight w:val="1184"/>
        </w:trPr>
        <w:tc>
          <w:tcPr>
            <w:tcW w:w="430" w:type="pct"/>
            <w:vAlign w:val="center"/>
            <w:hideMark/>
          </w:tcPr>
          <w:p w14:paraId="19637868" w14:textId="77777777" w:rsidR="008D4110" w:rsidRPr="00B0683F" w:rsidRDefault="008D4110" w:rsidP="008D4110">
            <w:pPr>
              <w:rPr>
                <w:rFonts w:cs="Arial"/>
                <w:color w:val="000000"/>
                <w:szCs w:val="20"/>
              </w:rPr>
            </w:pPr>
            <w:r w:rsidRPr="00B0683F">
              <w:rPr>
                <w:rFonts w:cs="Arial"/>
                <w:color w:val="000000"/>
                <w:szCs w:val="20"/>
              </w:rPr>
              <w:t>1</w:t>
            </w:r>
          </w:p>
        </w:tc>
        <w:tc>
          <w:tcPr>
            <w:tcW w:w="2312" w:type="pct"/>
            <w:vAlign w:val="center"/>
            <w:hideMark/>
          </w:tcPr>
          <w:p w14:paraId="180EF651" w14:textId="2F51172B" w:rsidR="008D4110" w:rsidRPr="00B0683F" w:rsidRDefault="008D4110" w:rsidP="008D4110">
            <w:pPr>
              <w:rPr>
                <w:rFonts w:cs="Arial"/>
                <w:color w:val="000000"/>
                <w:szCs w:val="20"/>
              </w:rPr>
            </w:pPr>
            <w:r w:rsidRPr="00B0683F">
              <w:rPr>
                <w:rFonts w:cs="Arial"/>
                <w:color w:val="000000"/>
                <w:szCs w:val="20"/>
              </w:rPr>
              <w:t xml:space="preserve">The bidder must be </w:t>
            </w:r>
            <w:r>
              <w:rPr>
                <w:rFonts w:cs="Arial"/>
                <w:color w:val="000000"/>
                <w:szCs w:val="20"/>
              </w:rPr>
              <w:t xml:space="preserve">a registered </w:t>
            </w:r>
            <w:r w:rsidRPr="00B0683F">
              <w:rPr>
                <w:rFonts w:cs="Arial"/>
                <w:color w:val="000000"/>
                <w:szCs w:val="20"/>
              </w:rPr>
              <w:t>Company</w:t>
            </w:r>
            <w:r>
              <w:rPr>
                <w:rFonts w:cs="Arial"/>
                <w:color w:val="000000"/>
                <w:szCs w:val="20"/>
              </w:rPr>
              <w:t xml:space="preserve"> </w:t>
            </w:r>
            <w:r w:rsidRPr="00B0683F">
              <w:rPr>
                <w:rFonts w:cs="Arial"/>
                <w:color w:val="000000"/>
                <w:szCs w:val="20"/>
              </w:rPr>
              <w:t>/ LLP /</w:t>
            </w:r>
            <w:r>
              <w:rPr>
                <w:rFonts w:cs="Arial"/>
                <w:color w:val="000000"/>
                <w:szCs w:val="20"/>
              </w:rPr>
              <w:t xml:space="preserve"> </w:t>
            </w:r>
            <w:r w:rsidRPr="00B0683F">
              <w:rPr>
                <w:rFonts w:cs="Arial"/>
                <w:color w:val="000000"/>
                <w:szCs w:val="20"/>
              </w:rPr>
              <w:t>Partnership fir</w:t>
            </w:r>
            <w:r>
              <w:rPr>
                <w:rFonts w:cs="Arial"/>
                <w:color w:val="000000"/>
                <w:szCs w:val="20"/>
              </w:rPr>
              <w:t>m.</w:t>
            </w:r>
          </w:p>
        </w:tc>
        <w:tc>
          <w:tcPr>
            <w:tcW w:w="2258" w:type="pct"/>
            <w:vAlign w:val="center"/>
            <w:hideMark/>
          </w:tcPr>
          <w:p w14:paraId="110C2E50" w14:textId="7A42418C" w:rsidR="008D4110" w:rsidRPr="00B0683F" w:rsidRDefault="008D4110" w:rsidP="008D4110">
            <w:pPr>
              <w:rPr>
                <w:rFonts w:cs="Arial"/>
                <w:color w:val="000000"/>
                <w:szCs w:val="20"/>
              </w:rPr>
            </w:pPr>
            <w:r w:rsidRPr="00B0683F">
              <w:rPr>
                <w:rFonts w:cs="Arial"/>
                <w:color w:val="000000"/>
                <w:szCs w:val="20"/>
              </w:rPr>
              <w:t>Certificate of Incorporati</w:t>
            </w:r>
            <w:r>
              <w:rPr>
                <w:rFonts w:cs="Arial"/>
                <w:color w:val="000000"/>
                <w:szCs w:val="20"/>
              </w:rPr>
              <w:t xml:space="preserve">on/ Registration from Competent Authority and full address </w:t>
            </w:r>
            <w:r w:rsidRPr="00B0683F">
              <w:rPr>
                <w:rFonts w:cs="Arial"/>
                <w:color w:val="000000"/>
                <w:szCs w:val="20"/>
              </w:rPr>
              <w:t>of the registered office.</w:t>
            </w:r>
          </w:p>
        </w:tc>
      </w:tr>
      <w:tr w:rsidR="00520BA9" w:rsidRPr="00B0683F" w14:paraId="555D9318" w14:textId="77777777" w:rsidTr="00F25CF4">
        <w:trPr>
          <w:trHeight w:val="888"/>
        </w:trPr>
        <w:tc>
          <w:tcPr>
            <w:tcW w:w="430" w:type="pct"/>
            <w:vAlign w:val="center"/>
          </w:tcPr>
          <w:p w14:paraId="4E9D3ADE" w14:textId="77777777" w:rsidR="00520BA9" w:rsidRPr="00B0683F" w:rsidRDefault="00520BA9" w:rsidP="00B0683F">
            <w:pPr>
              <w:rPr>
                <w:rFonts w:cs="Arial"/>
                <w:color w:val="000000"/>
                <w:szCs w:val="20"/>
              </w:rPr>
            </w:pPr>
            <w:r w:rsidRPr="00B0683F">
              <w:rPr>
                <w:rFonts w:cs="Arial"/>
                <w:color w:val="000000"/>
                <w:szCs w:val="20"/>
              </w:rPr>
              <w:t>2</w:t>
            </w:r>
          </w:p>
        </w:tc>
        <w:tc>
          <w:tcPr>
            <w:tcW w:w="2312" w:type="pct"/>
            <w:vAlign w:val="center"/>
          </w:tcPr>
          <w:p w14:paraId="00E82A46" w14:textId="45477187" w:rsidR="00520BA9" w:rsidRPr="00B0683F" w:rsidRDefault="00520BA9" w:rsidP="00B0683F">
            <w:pPr>
              <w:rPr>
                <w:rFonts w:cs="Arial"/>
                <w:color w:val="000000"/>
                <w:szCs w:val="20"/>
              </w:rPr>
            </w:pPr>
            <w:r w:rsidRPr="00B0683F">
              <w:rPr>
                <w:rFonts w:cs="Arial"/>
                <w:color w:val="000000"/>
                <w:szCs w:val="20"/>
              </w:rPr>
              <w:t xml:space="preserve">The </w:t>
            </w:r>
            <w:r w:rsidR="000B74C5" w:rsidRPr="00B0683F">
              <w:rPr>
                <w:rFonts w:cs="Arial"/>
                <w:color w:val="000000"/>
                <w:szCs w:val="20"/>
              </w:rPr>
              <w:t>bidder</w:t>
            </w:r>
            <w:r w:rsidRPr="00B0683F">
              <w:rPr>
                <w:rFonts w:cs="Arial"/>
                <w:color w:val="000000"/>
                <w:szCs w:val="20"/>
              </w:rPr>
              <w:t xml:space="preserve"> should have had a minimum turnover of Rs.</w:t>
            </w:r>
            <w:r w:rsidR="00796CFB" w:rsidRPr="00B0683F">
              <w:rPr>
                <w:rFonts w:cs="Arial"/>
                <w:color w:val="000000"/>
                <w:szCs w:val="20"/>
              </w:rPr>
              <w:t xml:space="preserve"> </w:t>
            </w:r>
            <w:r w:rsidRPr="00B0683F">
              <w:rPr>
                <w:rFonts w:cs="Arial"/>
                <w:color w:val="000000"/>
                <w:szCs w:val="20"/>
              </w:rPr>
              <w:t>50 crores (Rupees Fifty Crores) in each of the last three financial years (2019-2020, 2020-2021 and 2021-22).</w:t>
            </w:r>
          </w:p>
        </w:tc>
        <w:tc>
          <w:tcPr>
            <w:tcW w:w="2258" w:type="pct"/>
            <w:vAlign w:val="center"/>
          </w:tcPr>
          <w:p w14:paraId="0A327FA6" w14:textId="57B678CA" w:rsidR="00216811" w:rsidRPr="00B0683F" w:rsidRDefault="00520BA9" w:rsidP="00B0683F">
            <w:pPr>
              <w:rPr>
                <w:rFonts w:cs="Arial"/>
                <w:color w:val="000000"/>
                <w:szCs w:val="20"/>
              </w:rPr>
            </w:pPr>
            <w:r w:rsidRPr="00B0683F">
              <w:rPr>
                <w:rFonts w:cs="Arial"/>
                <w:color w:val="000000"/>
                <w:szCs w:val="20"/>
              </w:rPr>
              <w:t>Copy of Audited Financial statements for the financial years (2019-2020, 2020-2021 and 2021-22).</w:t>
            </w:r>
          </w:p>
          <w:p w14:paraId="2C3DE1BF" w14:textId="0E44BBA5" w:rsidR="00216811" w:rsidRPr="00B0683F" w:rsidRDefault="00520BA9" w:rsidP="00B0683F">
            <w:pPr>
              <w:spacing w:before="80" w:after="80"/>
              <w:rPr>
                <w:rFonts w:cs="Arial"/>
                <w:color w:val="000000"/>
                <w:szCs w:val="20"/>
              </w:rPr>
            </w:pPr>
            <w:r w:rsidRPr="00B0683F">
              <w:rPr>
                <w:rFonts w:cs="Arial"/>
                <w:color w:val="000000"/>
                <w:szCs w:val="20"/>
              </w:rPr>
              <w:t>And</w:t>
            </w:r>
          </w:p>
          <w:p w14:paraId="65AA67D0" w14:textId="65E8BA3F" w:rsidR="00520BA9" w:rsidRPr="00B0683F" w:rsidRDefault="00520BA9" w:rsidP="00B0683F">
            <w:pPr>
              <w:rPr>
                <w:rFonts w:cs="Arial"/>
                <w:color w:val="000000"/>
                <w:szCs w:val="20"/>
              </w:rPr>
            </w:pPr>
            <w:r w:rsidRPr="00B0683F">
              <w:rPr>
                <w:rFonts w:cs="Arial"/>
                <w:color w:val="000000"/>
                <w:szCs w:val="20"/>
              </w:rPr>
              <w:t>CA Certificate</w:t>
            </w:r>
          </w:p>
        </w:tc>
      </w:tr>
      <w:tr w:rsidR="00520BA9" w:rsidRPr="00B0683F" w14:paraId="47B80DA9" w14:textId="77777777" w:rsidTr="00F25CF4">
        <w:trPr>
          <w:trHeight w:val="888"/>
        </w:trPr>
        <w:tc>
          <w:tcPr>
            <w:tcW w:w="430" w:type="pct"/>
            <w:vAlign w:val="center"/>
          </w:tcPr>
          <w:p w14:paraId="01E0E0AE" w14:textId="77777777" w:rsidR="00520BA9" w:rsidRPr="00B0683F" w:rsidRDefault="00520BA9" w:rsidP="00B0683F">
            <w:pPr>
              <w:rPr>
                <w:rFonts w:cs="Arial"/>
                <w:color w:val="000000"/>
                <w:szCs w:val="20"/>
              </w:rPr>
            </w:pPr>
            <w:r w:rsidRPr="00B0683F">
              <w:rPr>
                <w:rFonts w:cs="Arial"/>
                <w:color w:val="000000"/>
                <w:szCs w:val="20"/>
              </w:rPr>
              <w:t>3</w:t>
            </w:r>
          </w:p>
        </w:tc>
        <w:tc>
          <w:tcPr>
            <w:tcW w:w="2312" w:type="pct"/>
            <w:vAlign w:val="center"/>
          </w:tcPr>
          <w:p w14:paraId="2B182856" w14:textId="5423046C" w:rsidR="00520BA9" w:rsidRPr="00B0683F" w:rsidRDefault="00520BA9" w:rsidP="00B0683F">
            <w:pPr>
              <w:rPr>
                <w:rFonts w:cs="Arial"/>
                <w:color w:val="000000"/>
                <w:szCs w:val="20"/>
              </w:rPr>
            </w:pPr>
            <w:r w:rsidRPr="00B0683F">
              <w:rPr>
                <w:rFonts w:cs="Arial"/>
                <w:color w:val="000000"/>
                <w:szCs w:val="20"/>
              </w:rPr>
              <w:t xml:space="preserve">The </w:t>
            </w:r>
            <w:r w:rsidR="000B74C5" w:rsidRPr="00B0683F">
              <w:rPr>
                <w:rFonts w:cs="Arial"/>
                <w:color w:val="000000"/>
                <w:szCs w:val="20"/>
              </w:rPr>
              <w:t>bidder</w:t>
            </w:r>
            <w:r w:rsidRPr="00B0683F">
              <w:rPr>
                <w:rFonts w:cs="Arial"/>
                <w:color w:val="000000"/>
                <w:szCs w:val="20"/>
              </w:rPr>
              <w:t xml:space="preserve"> should have a positive Net-Worth in each of the last three financial years (2019-2020, 2020-2021 and 2021-22).</w:t>
            </w:r>
          </w:p>
        </w:tc>
        <w:tc>
          <w:tcPr>
            <w:tcW w:w="2258" w:type="pct"/>
            <w:vAlign w:val="center"/>
          </w:tcPr>
          <w:p w14:paraId="636BA178" w14:textId="7DDF6FBF" w:rsidR="00216811" w:rsidRPr="00B0683F" w:rsidRDefault="00520BA9" w:rsidP="00B0683F">
            <w:pPr>
              <w:rPr>
                <w:rFonts w:cs="Arial"/>
                <w:color w:val="000000"/>
                <w:szCs w:val="20"/>
              </w:rPr>
            </w:pPr>
            <w:r w:rsidRPr="00B0683F">
              <w:rPr>
                <w:rFonts w:cs="Arial"/>
                <w:color w:val="000000"/>
                <w:szCs w:val="20"/>
              </w:rPr>
              <w:t>Copy of Audited Financial statements for the financial years (2019-2020, 2020-2021 and 2021-22).</w:t>
            </w:r>
          </w:p>
          <w:p w14:paraId="2FF95F38" w14:textId="7FCEE52C" w:rsidR="00216811" w:rsidRPr="00B0683F" w:rsidRDefault="00520BA9" w:rsidP="00B0683F">
            <w:pPr>
              <w:spacing w:before="80" w:after="80"/>
              <w:rPr>
                <w:rFonts w:cs="Arial"/>
                <w:color w:val="000000"/>
                <w:szCs w:val="20"/>
              </w:rPr>
            </w:pPr>
            <w:r w:rsidRPr="00B0683F">
              <w:rPr>
                <w:rFonts w:cs="Arial"/>
                <w:color w:val="000000"/>
                <w:szCs w:val="20"/>
              </w:rPr>
              <w:t>And</w:t>
            </w:r>
          </w:p>
          <w:p w14:paraId="58D03CC4" w14:textId="331E6444" w:rsidR="00520BA9" w:rsidRPr="00B0683F" w:rsidRDefault="00520BA9" w:rsidP="00B0683F">
            <w:pPr>
              <w:rPr>
                <w:rFonts w:cs="Arial"/>
                <w:color w:val="000000"/>
                <w:szCs w:val="20"/>
              </w:rPr>
            </w:pPr>
            <w:r w:rsidRPr="00B0683F">
              <w:rPr>
                <w:rFonts w:cs="Arial"/>
                <w:color w:val="000000"/>
                <w:szCs w:val="20"/>
              </w:rPr>
              <w:t>CA Certificate</w:t>
            </w:r>
          </w:p>
        </w:tc>
      </w:tr>
      <w:tr w:rsidR="00520BA9" w:rsidRPr="00B0683F" w14:paraId="24D6C26E" w14:textId="77777777" w:rsidTr="00F25CF4">
        <w:trPr>
          <w:trHeight w:val="888"/>
        </w:trPr>
        <w:tc>
          <w:tcPr>
            <w:tcW w:w="430" w:type="pct"/>
            <w:vAlign w:val="center"/>
          </w:tcPr>
          <w:p w14:paraId="7AF0D9CB" w14:textId="77777777" w:rsidR="00520BA9" w:rsidRPr="00B0683F" w:rsidRDefault="00520BA9" w:rsidP="00B0683F">
            <w:pPr>
              <w:rPr>
                <w:rFonts w:cs="Arial"/>
                <w:color w:val="000000"/>
                <w:szCs w:val="20"/>
              </w:rPr>
            </w:pPr>
            <w:r w:rsidRPr="00B0683F">
              <w:rPr>
                <w:rFonts w:cs="Arial"/>
                <w:color w:val="000000"/>
                <w:szCs w:val="20"/>
              </w:rPr>
              <w:t>4</w:t>
            </w:r>
          </w:p>
        </w:tc>
        <w:tc>
          <w:tcPr>
            <w:tcW w:w="2312" w:type="pct"/>
            <w:vAlign w:val="center"/>
          </w:tcPr>
          <w:p w14:paraId="280EF423" w14:textId="79FA533E" w:rsidR="00520BA9" w:rsidRPr="00B0683F" w:rsidRDefault="00520BA9" w:rsidP="00B0683F">
            <w:pPr>
              <w:rPr>
                <w:rFonts w:cs="Arial"/>
                <w:color w:val="000000"/>
                <w:szCs w:val="20"/>
              </w:rPr>
            </w:pPr>
            <w:r w:rsidRPr="00B0683F">
              <w:rPr>
                <w:rFonts w:cs="Arial"/>
                <w:color w:val="000000"/>
                <w:szCs w:val="20"/>
              </w:rPr>
              <w:t xml:space="preserve">The </w:t>
            </w:r>
            <w:r w:rsidR="000B74C5" w:rsidRPr="00B0683F">
              <w:rPr>
                <w:rFonts w:cs="Arial"/>
                <w:color w:val="000000"/>
                <w:szCs w:val="20"/>
              </w:rPr>
              <w:t>bidder</w:t>
            </w:r>
            <w:r w:rsidRPr="00B0683F">
              <w:rPr>
                <w:rFonts w:cs="Arial"/>
                <w:color w:val="000000"/>
                <w:szCs w:val="20"/>
              </w:rPr>
              <w:t xml:space="preserve"> proposed product should be implemented/ under implementation in 5 BFSI organizations</w:t>
            </w:r>
          </w:p>
        </w:tc>
        <w:tc>
          <w:tcPr>
            <w:tcW w:w="2258" w:type="pct"/>
            <w:vAlign w:val="center"/>
          </w:tcPr>
          <w:p w14:paraId="2C278C84" w14:textId="5CC2E0AE" w:rsidR="00520BA9" w:rsidRPr="00B0683F" w:rsidRDefault="00520BA9" w:rsidP="00B0683F">
            <w:pPr>
              <w:rPr>
                <w:rFonts w:cs="Arial"/>
                <w:color w:val="000000"/>
                <w:szCs w:val="20"/>
              </w:rPr>
            </w:pPr>
            <w:r w:rsidRPr="00B0683F">
              <w:rPr>
                <w:rFonts w:cs="Arial"/>
                <w:color w:val="000000"/>
                <w:szCs w:val="20"/>
              </w:rPr>
              <w:t>Credential letter OR Copy of PO/ Contract OR Authorized signatory/</w:t>
            </w:r>
            <w:r w:rsidR="003C1B44" w:rsidRPr="00B0683F">
              <w:rPr>
                <w:rFonts w:cs="Arial"/>
                <w:color w:val="000000"/>
                <w:szCs w:val="20"/>
              </w:rPr>
              <w:t xml:space="preserve"> </w:t>
            </w:r>
            <w:r w:rsidRPr="00B0683F">
              <w:rPr>
                <w:rFonts w:cs="Arial"/>
                <w:color w:val="000000"/>
                <w:szCs w:val="20"/>
              </w:rPr>
              <w:t>company secretary confirming the successful implementation</w:t>
            </w:r>
          </w:p>
          <w:p w14:paraId="1C97517A" w14:textId="00FF351D" w:rsidR="00B83490" w:rsidRPr="00B0683F" w:rsidRDefault="00B83490" w:rsidP="00B0683F">
            <w:pPr>
              <w:rPr>
                <w:rFonts w:cs="Arial"/>
                <w:color w:val="000000"/>
                <w:szCs w:val="20"/>
              </w:rPr>
            </w:pPr>
          </w:p>
          <w:p w14:paraId="59A53EF6" w14:textId="3F3AD3AD" w:rsidR="003C1B44" w:rsidRPr="00B0683F" w:rsidRDefault="003C1B44" w:rsidP="00B0683F">
            <w:pPr>
              <w:rPr>
                <w:rFonts w:cs="Arial"/>
                <w:color w:val="000000"/>
                <w:szCs w:val="20"/>
              </w:rPr>
            </w:pPr>
            <w:r w:rsidRPr="00B0683F">
              <w:rPr>
                <w:rFonts w:cs="Arial"/>
                <w:color w:val="000000"/>
                <w:szCs w:val="20"/>
              </w:rPr>
              <w:t>And</w:t>
            </w:r>
          </w:p>
          <w:p w14:paraId="7949DC03" w14:textId="77777777" w:rsidR="003C1B44" w:rsidRPr="00B0683F" w:rsidRDefault="003C1B44" w:rsidP="00B0683F">
            <w:pPr>
              <w:rPr>
                <w:rFonts w:cs="Arial"/>
                <w:color w:val="000000"/>
                <w:szCs w:val="20"/>
              </w:rPr>
            </w:pPr>
          </w:p>
          <w:p w14:paraId="60B8991C" w14:textId="740BCD10" w:rsidR="00B83490" w:rsidRPr="00B0683F" w:rsidRDefault="00B83490" w:rsidP="00B0683F">
            <w:pPr>
              <w:rPr>
                <w:rFonts w:cs="Arial"/>
                <w:color w:val="000000"/>
                <w:szCs w:val="20"/>
              </w:rPr>
            </w:pPr>
            <w:r w:rsidRPr="00B0683F">
              <w:rPr>
                <w:rFonts w:cs="Arial"/>
                <w:color w:val="000000"/>
                <w:szCs w:val="20"/>
              </w:rPr>
              <w:t xml:space="preserve">Credential table as per </w:t>
            </w:r>
            <w:r w:rsidRPr="00256BFD">
              <w:rPr>
                <w:rFonts w:cs="Arial"/>
                <w:color w:val="000000"/>
                <w:szCs w:val="20"/>
              </w:rPr>
              <w:t xml:space="preserve">Annexure </w:t>
            </w:r>
            <w:r w:rsidR="00256BFD" w:rsidRPr="00256BFD">
              <w:rPr>
                <w:rFonts w:cs="Arial"/>
                <w:color w:val="000000"/>
                <w:szCs w:val="20"/>
              </w:rPr>
              <w:t>8</w:t>
            </w:r>
            <w:r w:rsidRPr="00B0683F">
              <w:rPr>
                <w:rFonts w:cs="Arial"/>
                <w:color w:val="000000"/>
                <w:szCs w:val="20"/>
              </w:rPr>
              <w:t xml:space="preserve"> to be provided</w:t>
            </w:r>
          </w:p>
        </w:tc>
      </w:tr>
      <w:tr w:rsidR="00520BA9" w:rsidRPr="00B0683F" w14:paraId="6B7FC90D" w14:textId="77777777" w:rsidTr="00F25CF4">
        <w:trPr>
          <w:trHeight w:val="888"/>
        </w:trPr>
        <w:tc>
          <w:tcPr>
            <w:tcW w:w="430" w:type="pct"/>
            <w:vAlign w:val="center"/>
          </w:tcPr>
          <w:p w14:paraId="5DEDC815" w14:textId="77777777" w:rsidR="00520BA9" w:rsidRPr="00B0683F" w:rsidRDefault="00520BA9" w:rsidP="00B0683F">
            <w:pPr>
              <w:rPr>
                <w:rFonts w:cs="Arial"/>
                <w:color w:val="000000"/>
                <w:szCs w:val="20"/>
              </w:rPr>
            </w:pPr>
            <w:r w:rsidRPr="00B0683F">
              <w:rPr>
                <w:rFonts w:cs="Arial"/>
                <w:color w:val="000000"/>
                <w:szCs w:val="20"/>
              </w:rPr>
              <w:t>5</w:t>
            </w:r>
          </w:p>
        </w:tc>
        <w:tc>
          <w:tcPr>
            <w:tcW w:w="2312" w:type="pct"/>
            <w:vAlign w:val="center"/>
          </w:tcPr>
          <w:p w14:paraId="54957317" w14:textId="0B1E4855" w:rsidR="00520BA9" w:rsidRPr="00B0683F" w:rsidRDefault="00520BA9" w:rsidP="00B0683F">
            <w:pPr>
              <w:rPr>
                <w:rFonts w:cs="Arial"/>
                <w:color w:val="000000"/>
                <w:szCs w:val="20"/>
              </w:rPr>
            </w:pPr>
            <w:r w:rsidRPr="00B0683F">
              <w:rPr>
                <w:rFonts w:cs="Arial"/>
                <w:color w:val="000000"/>
                <w:szCs w:val="20"/>
              </w:rPr>
              <w:t xml:space="preserve">The </w:t>
            </w:r>
            <w:r w:rsidR="000B74C5" w:rsidRPr="00B0683F">
              <w:rPr>
                <w:rFonts w:cs="Arial"/>
                <w:color w:val="000000"/>
                <w:szCs w:val="20"/>
              </w:rPr>
              <w:t>bidder</w:t>
            </w:r>
            <w:r w:rsidRPr="00B0683F">
              <w:rPr>
                <w:rFonts w:cs="Arial"/>
                <w:color w:val="000000"/>
                <w:szCs w:val="20"/>
              </w:rPr>
              <w:t xml:space="preserve"> proposed product should be implemented/ under implementation in 3 Non-Banking Housing Finance organizations</w:t>
            </w:r>
          </w:p>
        </w:tc>
        <w:tc>
          <w:tcPr>
            <w:tcW w:w="2258" w:type="pct"/>
            <w:vAlign w:val="center"/>
          </w:tcPr>
          <w:p w14:paraId="77455E67" w14:textId="3B32513F" w:rsidR="00520BA9" w:rsidRPr="00B0683F" w:rsidRDefault="00520BA9" w:rsidP="00B0683F">
            <w:pPr>
              <w:rPr>
                <w:rFonts w:cs="Arial"/>
                <w:color w:val="000000"/>
                <w:szCs w:val="20"/>
              </w:rPr>
            </w:pPr>
            <w:r w:rsidRPr="00B0683F">
              <w:rPr>
                <w:rFonts w:cs="Arial"/>
                <w:color w:val="000000"/>
                <w:szCs w:val="20"/>
              </w:rPr>
              <w:t>Credential letter OR Copy of PO/ Contract OR Authorized signatory/</w:t>
            </w:r>
            <w:r w:rsidR="003C1B44" w:rsidRPr="00B0683F">
              <w:rPr>
                <w:rFonts w:cs="Arial"/>
                <w:color w:val="000000"/>
                <w:szCs w:val="20"/>
              </w:rPr>
              <w:t xml:space="preserve"> </w:t>
            </w:r>
            <w:r w:rsidRPr="00B0683F">
              <w:rPr>
                <w:rFonts w:cs="Arial"/>
                <w:color w:val="000000"/>
                <w:szCs w:val="20"/>
              </w:rPr>
              <w:t>company secretary confirming the successful implementation</w:t>
            </w:r>
          </w:p>
          <w:p w14:paraId="2976D607" w14:textId="218A6AA5" w:rsidR="00B83490" w:rsidRPr="00B0683F" w:rsidRDefault="00B83490" w:rsidP="00B0683F">
            <w:pPr>
              <w:rPr>
                <w:rFonts w:cs="Arial"/>
                <w:color w:val="000000"/>
                <w:szCs w:val="20"/>
              </w:rPr>
            </w:pPr>
          </w:p>
          <w:p w14:paraId="562A0E70" w14:textId="3AE11CD2" w:rsidR="003C1B44" w:rsidRPr="00B0683F" w:rsidRDefault="003C1B44" w:rsidP="00B0683F">
            <w:pPr>
              <w:rPr>
                <w:rFonts w:cs="Arial"/>
                <w:color w:val="000000"/>
                <w:szCs w:val="20"/>
              </w:rPr>
            </w:pPr>
            <w:r w:rsidRPr="00B0683F">
              <w:rPr>
                <w:rFonts w:cs="Arial"/>
                <w:color w:val="000000"/>
                <w:szCs w:val="20"/>
              </w:rPr>
              <w:t>And</w:t>
            </w:r>
          </w:p>
          <w:p w14:paraId="691B70CA" w14:textId="77777777" w:rsidR="003C1B44" w:rsidRPr="00B0683F" w:rsidRDefault="003C1B44" w:rsidP="00B0683F">
            <w:pPr>
              <w:rPr>
                <w:rFonts w:cs="Arial"/>
                <w:color w:val="000000"/>
                <w:szCs w:val="20"/>
              </w:rPr>
            </w:pPr>
          </w:p>
          <w:p w14:paraId="046D2DB9" w14:textId="7C27B3A6" w:rsidR="00B83490" w:rsidRPr="00B0683F" w:rsidRDefault="00B83490" w:rsidP="00B0683F">
            <w:pPr>
              <w:rPr>
                <w:rFonts w:cs="Arial"/>
                <w:color w:val="000000"/>
                <w:szCs w:val="20"/>
              </w:rPr>
            </w:pPr>
            <w:r w:rsidRPr="00B0683F">
              <w:rPr>
                <w:rFonts w:cs="Arial"/>
                <w:color w:val="000000"/>
                <w:szCs w:val="20"/>
              </w:rPr>
              <w:t xml:space="preserve">Credential table as per </w:t>
            </w:r>
            <w:r w:rsidR="005970B6" w:rsidRPr="00256BFD">
              <w:rPr>
                <w:rFonts w:cs="Arial"/>
                <w:color w:val="000000"/>
                <w:szCs w:val="20"/>
              </w:rPr>
              <w:t xml:space="preserve">Annexure </w:t>
            </w:r>
            <w:r w:rsidR="00256BFD" w:rsidRPr="00256BFD">
              <w:rPr>
                <w:rFonts w:cs="Arial"/>
                <w:color w:val="000000"/>
                <w:szCs w:val="20"/>
              </w:rPr>
              <w:t>8</w:t>
            </w:r>
            <w:r w:rsidRPr="00B0683F">
              <w:rPr>
                <w:rFonts w:cs="Arial"/>
                <w:color w:val="000000"/>
                <w:szCs w:val="20"/>
              </w:rPr>
              <w:t xml:space="preserve"> to be provided</w:t>
            </w:r>
          </w:p>
        </w:tc>
      </w:tr>
      <w:tr w:rsidR="00520BA9" w:rsidRPr="00B0683F" w14:paraId="5A1A6110" w14:textId="77777777" w:rsidTr="00F25CF4">
        <w:trPr>
          <w:trHeight w:val="888"/>
        </w:trPr>
        <w:tc>
          <w:tcPr>
            <w:tcW w:w="430" w:type="pct"/>
            <w:vAlign w:val="center"/>
          </w:tcPr>
          <w:p w14:paraId="2050F66E" w14:textId="77777777" w:rsidR="00520BA9" w:rsidRPr="00B0683F" w:rsidRDefault="00520BA9" w:rsidP="00B0683F">
            <w:pPr>
              <w:rPr>
                <w:rFonts w:cs="Arial"/>
                <w:color w:val="000000"/>
                <w:szCs w:val="20"/>
              </w:rPr>
            </w:pPr>
            <w:r w:rsidRPr="00B0683F">
              <w:rPr>
                <w:rFonts w:cs="Arial"/>
                <w:color w:val="000000"/>
                <w:szCs w:val="20"/>
              </w:rPr>
              <w:t>6</w:t>
            </w:r>
          </w:p>
        </w:tc>
        <w:tc>
          <w:tcPr>
            <w:tcW w:w="2312" w:type="pct"/>
            <w:vAlign w:val="center"/>
          </w:tcPr>
          <w:p w14:paraId="5D0A936E" w14:textId="0E1DE1C9" w:rsidR="00520BA9" w:rsidRPr="00B0683F" w:rsidRDefault="00520BA9" w:rsidP="00B0683F">
            <w:pPr>
              <w:rPr>
                <w:rFonts w:cs="Arial"/>
                <w:color w:val="000000"/>
                <w:szCs w:val="20"/>
              </w:rPr>
            </w:pPr>
            <w:r w:rsidRPr="00B0683F">
              <w:rPr>
                <w:rFonts w:cs="Arial"/>
                <w:color w:val="000000"/>
                <w:szCs w:val="20"/>
              </w:rPr>
              <w:t xml:space="preserve">The </w:t>
            </w:r>
            <w:r w:rsidR="000B74C5" w:rsidRPr="00B0683F">
              <w:rPr>
                <w:rFonts w:cs="Arial"/>
                <w:color w:val="000000"/>
                <w:szCs w:val="20"/>
              </w:rPr>
              <w:t>bidder</w:t>
            </w:r>
            <w:r w:rsidRPr="00B0683F">
              <w:rPr>
                <w:rFonts w:cs="Arial"/>
                <w:color w:val="000000"/>
                <w:szCs w:val="20"/>
              </w:rPr>
              <w:t xml:space="preserve"> proposed product should have clearly defined product roadmap for next 5 years</w:t>
            </w:r>
          </w:p>
        </w:tc>
        <w:tc>
          <w:tcPr>
            <w:tcW w:w="2258" w:type="pct"/>
            <w:vAlign w:val="center"/>
          </w:tcPr>
          <w:p w14:paraId="79C6C903" w14:textId="6D1C8438" w:rsidR="00B83490" w:rsidRPr="00B0683F" w:rsidRDefault="00520BA9" w:rsidP="00B0683F">
            <w:pPr>
              <w:rPr>
                <w:rFonts w:cs="Arial"/>
                <w:color w:val="000000"/>
                <w:szCs w:val="20"/>
              </w:rPr>
            </w:pPr>
            <w:r w:rsidRPr="00B0683F">
              <w:rPr>
                <w:rFonts w:cs="Arial"/>
                <w:color w:val="000000"/>
                <w:szCs w:val="20"/>
              </w:rPr>
              <w:t>Document supporting the existence of Roadmap</w:t>
            </w:r>
          </w:p>
        </w:tc>
      </w:tr>
      <w:tr w:rsidR="00796CFB" w:rsidRPr="00B0683F" w14:paraId="6ADB87AE" w14:textId="77777777" w:rsidTr="00F25CF4">
        <w:trPr>
          <w:trHeight w:val="888"/>
        </w:trPr>
        <w:tc>
          <w:tcPr>
            <w:tcW w:w="430" w:type="pct"/>
            <w:vAlign w:val="center"/>
          </w:tcPr>
          <w:p w14:paraId="547A9C11" w14:textId="02F1156D" w:rsidR="00796CFB" w:rsidRPr="00B0683F" w:rsidRDefault="00796CFB" w:rsidP="00B0683F">
            <w:pPr>
              <w:rPr>
                <w:rFonts w:cs="Arial"/>
                <w:color w:val="000000"/>
                <w:szCs w:val="20"/>
              </w:rPr>
            </w:pPr>
            <w:r w:rsidRPr="00B0683F">
              <w:rPr>
                <w:rFonts w:cs="Arial"/>
                <w:color w:val="000000"/>
                <w:szCs w:val="20"/>
              </w:rPr>
              <w:t>7</w:t>
            </w:r>
          </w:p>
        </w:tc>
        <w:tc>
          <w:tcPr>
            <w:tcW w:w="2312" w:type="pct"/>
            <w:vAlign w:val="center"/>
          </w:tcPr>
          <w:p w14:paraId="7EC2298A" w14:textId="5EA827E2" w:rsidR="00796CFB" w:rsidRPr="00B0683F" w:rsidRDefault="00796CFB" w:rsidP="00B0683F">
            <w:pPr>
              <w:rPr>
                <w:rFonts w:cs="Arial"/>
                <w:color w:val="000000"/>
                <w:szCs w:val="20"/>
              </w:rPr>
            </w:pPr>
            <w:r w:rsidRPr="00B0683F">
              <w:rPr>
                <w:rFonts w:cs="Arial"/>
                <w:color w:val="000000"/>
                <w:szCs w:val="20"/>
              </w:rPr>
              <w:t>Manufacturer Authorization Form</w:t>
            </w:r>
          </w:p>
        </w:tc>
        <w:tc>
          <w:tcPr>
            <w:tcW w:w="2258" w:type="pct"/>
            <w:vAlign w:val="center"/>
          </w:tcPr>
          <w:p w14:paraId="79C08C83" w14:textId="06F63B79" w:rsidR="00796CFB" w:rsidRPr="00B0683F" w:rsidRDefault="00796CFB" w:rsidP="00B0683F">
            <w:pPr>
              <w:rPr>
                <w:rFonts w:cs="Arial"/>
                <w:color w:val="000000"/>
                <w:szCs w:val="20"/>
              </w:rPr>
            </w:pPr>
            <w:r w:rsidRPr="00B0683F">
              <w:rPr>
                <w:rFonts w:cs="Arial"/>
                <w:color w:val="000000"/>
                <w:szCs w:val="20"/>
              </w:rPr>
              <w:t xml:space="preserve">In case bidder is not the OEM of the proposed solution, MAF as per </w:t>
            </w:r>
            <w:r w:rsidRPr="00256BFD">
              <w:rPr>
                <w:rFonts w:cs="Arial"/>
                <w:color w:val="000000"/>
                <w:szCs w:val="20"/>
              </w:rPr>
              <w:t xml:space="preserve">Annexure </w:t>
            </w:r>
            <w:r w:rsidR="00256BFD" w:rsidRPr="00256BFD">
              <w:rPr>
                <w:rFonts w:cs="Arial"/>
                <w:color w:val="000000"/>
                <w:szCs w:val="20"/>
              </w:rPr>
              <w:t>9</w:t>
            </w:r>
            <w:r w:rsidRPr="00B0683F">
              <w:rPr>
                <w:rFonts w:cs="Arial"/>
                <w:color w:val="000000"/>
                <w:szCs w:val="20"/>
              </w:rPr>
              <w:t xml:space="preserve"> shall be submitted.</w:t>
            </w:r>
          </w:p>
        </w:tc>
      </w:tr>
      <w:tr w:rsidR="00462749" w:rsidRPr="00B0683F" w14:paraId="64C38FD5" w14:textId="77777777" w:rsidTr="00F25CF4">
        <w:trPr>
          <w:trHeight w:val="888"/>
        </w:trPr>
        <w:tc>
          <w:tcPr>
            <w:tcW w:w="430" w:type="pct"/>
            <w:vAlign w:val="center"/>
          </w:tcPr>
          <w:p w14:paraId="5441FE1B" w14:textId="309AC910" w:rsidR="00462749" w:rsidRPr="00B0683F" w:rsidRDefault="00C62D65" w:rsidP="00B0683F">
            <w:pPr>
              <w:rPr>
                <w:rFonts w:cs="Arial"/>
                <w:color w:val="000000"/>
                <w:szCs w:val="20"/>
              </w:rPr>
            </w:pPr>
            <w:r w:rsidRPr="00B0683F">
              <w:rPr>
                <w:rFonts w:cs="Arial"/>
                <w:color w:val="000000"/>
                <w:szCs w:val="20"/>
              </w:rPr>
              <w:t>8</w:t>
            </w:r>
          </w:p>
        </w:tc>
        <w:tc>
          <w:tcPr>
            <w:tcW w:w="2312" w:type="pct"/>
            <w:vAlign w:val="center"/>
          </w:tcPr>
          <w:p w14:paraId="02BE45F4" w14:textId="38A702CE" w:rsidR="00462749" w:rsidRPr="00B0683F" w:rsidRDefault="00462749" w:rsidP="00B0683F">
            <w:pPr>
              <w:rPr>
                <w:rFonts w:cs="Arial"/>
                <w:color w:val="000000"/>
                <w:szCs w:val="20"/>
              </w:rPr>
            </w:pPr>
            <w:r w:rsidRPr="00B0683F">
              <w:rPr>
                <w:rFonts w:cs="Arial"/>
                <w:szCs w:val="20"/>
              </w:rPr>
              <w:t xml:space="preserve">Past/present litigations, disputes, if any (Adverse litigations could result in disqualification, at the sole discretion of the </w:t>
            </w:r>
            <w:r w:rsidR="00B0683F">
              <w:rPr>
                <w:rFonts w:cs="Arial"/>
                <w:szCs w:val="20"/>
              </w:rPr>
              <w:t>PNBHFL</w:t>
            </w:r>
            <w:r w:rsidRPr="00B0683F">
              <w:rPr>
                <w:rFonts w:cs="Arial"/>
                <w:szCs w:val="20"/>
              </w:rPr>
              <w:t>)</w:t>
            </w:r>
          </w:p>
        </w:tc>
        <w:tc>
          <w:tcPr>
            <w:tcW w:w="2258" w:type="pct"/>
            <w:vAlign w:val="center"/>
          </w:tcPr>
          <w:p w14:paraId="588E4395" w14:textId="7A2378E4" w:rsidR="00462749" w:rsidRPr="00B0683F" w:rsidRDefault="00462749" w:rsidP="00B0683F">
            <w:pPr>
              <w:rPr>
                <w:rFonts w:cs="Arial"/>
                <w:color w:val="000000"/>
                <w:szCs w:val="20"/>
              </w:rPr>
            </w:pPr>
            <w:r w:rsidRPr="00B0683F">
              <w:rPr>
                <w:rFonts w:cs="Arial"/>
                <w:szCs w:val="20"/>
              </w:rPr>
              <w:t>Brief details of litigations, disputes related to product/</w:t>
            </w:r>
            <w:r w:rsidR="00B0683F">
              <w:rPr>
                <w:rFonts w:cs="Arial"/>
                <w:szCs w:val="20"/>
              </w:rPr>
              <w:t xml:space="preserve"> </w:t>
            </w:r>
            <w:r w:rsidRPr="00B0683F">
              <w:rPr>
                <w:rFonts w:cs="Arial"/>
                <w:szCs w:val="20"/>
              </w:rPr>
              <w:t>services being procured under this RF</w:t>
            </w:r>
            <w:r w:rsidR="00D76BD0" w:rsidRPr="00B0683F">
              <w:rPr>
                <w:rFonts w:cs="Arial"/>
                <w:szCs w:val="20"/>
              </w:rPr>
              <w:t>I</w:t>
            </w:r>
            <w:r w:rsidRPr="00B0683F">
              <w:rPr>
                <w:rFonts w:cs="Arial"/>
                <w:szCs w:val="20"/>
              </w:rPr>
              <w:t xml:space="preserve"> or infringement of any third party Intellectual Property Rights by prospective Bidder/ OEM or disputes among Bidder's board of directors, liquidation, bankruptcy, insolvency cases or cases for debarment/blacklisting for breach of </w:t>
            </w:r>
            <w:r w:rsidRPr="00B0683F">
              <w:rPr>
                <w:rFonts w:cs="Arial"/>
                <w:szCs w:val="20"/>
              </w:rPr>
              <w:lastRenderedPageBreak/>
              <w:t>contract/fraud/corrupt practices by any Scheduled Commercial Bank/ Public Sector Undertaking / State or Central Government or their agencies/ departments or any such similar cases, if any are to be given on Company’s letter head.</w:t>
            </w:r>
          </w:p>
        </w:tc>
      </w:tr>
      <w:tr w:rsidR="00462749" w:rsidRPr="00B0683F" w14:paraId="0BC3A244" w14:textId="77777777" w:rsidTr="00F25CF4">
        <w:trPr>
          <w:trHeight w:val="2159"/>
        </w:trPr>
        <w:tc>
          <w:tcPr>
            <w:tcW w:w="430" w:type="pct"/>
            <w:vAlign w:val="center"/>
          </w:tcPr>
          <w:p w14:paraId="72E5B2EA" w14:textId="3D204B19" w:rsidR="00462749" w:rsidRPr="00B0683F" w:rsidRDefault="00C62D65" w:rsidP="00B0683F">
            <w:pPr>
              <w:rPr>
                <w:rFonts w:cs="Arial"/>
                <w:color w:val="000000"/>
                <w:szCs w:val="20"/>
              </w:rPr>
            </w:pPr>
            <w:r w:rsidRPr="00B0683F">
              <w:rPr>
                <w:rFonts w:cs="Arial"/>
                <w:color w:val="000000"/>
                <w:szCs w:val="20"/>
              </w:rPr>
              <w:lastRenderedPageBreak/>
              <w:t>9</w:t>
            </w:r>
          </w:p>
        </w:tc>
        <w:tc>
          <w:tcPr>
            <w:tcW w:w="2312" w:type="pct"/>
            <w:vAlign w:val="center"/>
          </w:tcPr>
          <w:p w14:paraId="710DBDD4" w14:textId="12F4C675" w:rsidR="00462749" w:rsidRPr="00B0683F" w:rsidRDefault="00462749" w:rsidP="00B0683F">
            <w:pPr>
              <w:rPr>
                <w:rFonts w:cs="Arial"/>
                <w:szCs w:val="20"/>
              </w:rPr>
            </w:pPr>
            <w:r w:rsidRPr="00B0683F">
              <w:rPr>
                <w:rFonts w:cs="Arial"/>
                <w:szCs w:val="20"/>
              </w:rPr>
              <w:t>Bidders should not be under debarment/</w:t>
            </w:r>
            <w:r w:rsidR="00B0683F">
              <w:rPr>
                <w:rFonts w:cs="Arial"/>
                <w:szCs w:val="20"/>
              </w:rPr>
              <w:t xml:space="preserve"> </w:t>
            </w:r>
            <w:r w:rsidRPr="00B0683F">
              <w:rPr>
                <w:rFonts w:cs="Arial"/>
                <w:szCs w:val="20"/>
              </w:rPr>
              <w:t>blacklist period for breach of contract/</w:t>
            </w:r>
            <w:r w:rsidR="00B0683F">
              <w:rPr>
                <w:rFonts w:cs="Arial"/>
                <w:szCs w:val="20"/>
              </w:rPr>
              <w:t xml:space="preserve"> </w:t>
            </w:r>
            <w:r w:rsidRPr="00B0683F">
              <w:rPr>
                <w:rFonts w:cs="Arial"/>
                <w:szCs w:val="20"/>
              </w:rPr>
              <w:t>fraud</w:t>
            </w:r>
            <w:r w:rsidR="00B0683F">
              <w:rPr>
                <w:rFonts w:cs="Arial"/>
                <w:szCs w:val="20"/>
              </w:rPr>
              <w:t xml:space="preserve"> </w:t>
            </w:r>
            <w:r w:rsidRPr="00B0683F">
              <w:rPr>
                <w:rFonts w:cs="Arial"/>
                <w:szCs w:val="20"/>
              </w:rPr>
              <w:t>/corrupt practices by any Scheduled Commercial Bank/ Public Sector Undertaking/ State or Central Government or their agencies/ departments</w:t>
            </w:r>
            <w:r w:rsidR="000138F9" w:rsidRPr="00B0683F">
              <w:rPr>
                <w:rFonts w:cs="Arial"/>
                <w:szCs w:val="20"/>
              </w:rPr>
              <w:t>/ PNB Housing/</w:t>
            </w:r>
            <w:r w:rsidR="00B0683F">
              <w:rPr>
                <w:rFonts w:cs="Arial"/>
                <w:szCs w:val="20"/>
              </w:rPr>
              <w:t xml:space="preserve"> </w:t>
            </w:r>
            <w:r w:rsidR="000138F9" w:rsidRPr="00B0683F">
              <w:rPr>
                <w:rFonts w:cs="Arial"/>
                <w:szCs w:val="20"/>
              </w:rPr>
              <w:t>Financial Institutions in India</w:t>
            </w:r>
            <w:r w:rsidRPr="00B0683F">
              <w:rPr>
                <w:rFonts w:cs="Arial"/>
                <w:szCs w:val="20"/>
              </w:rPr>
              <w:t xml:space="preserve"> on the date of submission of bid for this RF</w:t>
            </w:r>
            <w:r w:rsidR="00D76BD0" w:rsidRPr="00B0683F">
              <w:rPr>
                <w:rFonts w:cs="Arial"/>
                <w:szCs w:val="20"/>
              </w:rPr>
              <w:t>I</w:t>
            </w:r>
          </w:p>
        </w:tc>
        <w:tc>
          <w:tcPr>
            <w:tcW w:w="2258" w:type="pct"/>
            <w:vAlign w:val="center"/>
          </w:tcPr>
          <w:p w14:paraId="7A7FB481" w14:textId="518408F5" w:rsidR="000138F9" w:rsidRPr="00B0683F" w:rsidRDefault="00462749" w:rsidP="00B0683F">
            <w:pPr>
              <w:rPr>
                <w:rFonts w:cs="Arial"/>
                <w:szCs w:val="20"/>
              </w:rPr>
            </w:pPr>
            <w:r w:rsidRPr="00B0683F">
              <w:rPr>
                <w:rFonts w:cs="Arial"/>
                <w:szCs w:val="20"/>
              </w:rPr>
              <w:t xml:space="preserve">Bidder should specifically certify in </w:t>
            </w:r>
            <w:r w:rsidR="0083033A" w:rsidRPr="00256BFD">
              <w:rPr>
                <w:rFonts w:cs="Arial"/>
                <w:szCs w:val="20"/>
              </w:rPr>
              <w:t>Annexure</w:t>
            </w:r>
            <w:r w:rsidRPr="00256BFD">
              <w:rPr>
                <w:rFonts w:cs="Arial"/>
                <w:szCs w:val="20"/>
              </w:rPr>
              <w:t xml:space="preserve"> </w:t>
            </w:r>
            <w:r w:rsidR="0036798B" w:rsidRPr="00256BFD">
              <w:rPr>
                <w:rFonts w:cs="Arial"/>
                <w:szCs w:val="20"/>
              </w:rPr>
              <w:t>1</w:t>
            </w:r>
            <w:r w:rsidR="00256BFD" w:rsidRPr="00256BFD">
              <w:rPr>
                <w:rFonts w:cs="Arial"/>
                <w:szCs w:val="20"/>
              </w:rPr>
              <w:t>0</w:t>
            </w:r>
            <w:r w:rsidRPr="00B0683F">
              <w:rPr>
                <w:rFonts w:cs="Arial"/>
                <w:szCs w:val="20"/>
              </w:rPr>
              <w:t xml:space="preserve"> in this regard.</w:t>
            </w:r>
          </w:p>
          <w:p w14:paraId="373873EA" w14:textId="698289E4" w:rsidR="000138F9" w:rsidRPr="00B0683F" w:rsidRDefault="000138F9" w:rsidP="00B0683F">
            <w:pPr>
              <w:rPr>
                <w:rFonts w:cs="Arial"/>
                <w:szCs w:val="20"/>
              </w:rPr>
            </w:pPr>
          </w:p>
        </w:tc>
      </w:tr>
      <w:tr w:rsidR="00F25CF4" w:rsidRPr="00B0683F" w14:paraId="6C441291" w14:textId="77777777" w:rsidTr="00F25CF4">
        <w:trPr>
          <w:trHeight w:val="1610"/>
        </w:trPr>
        <w:tc>
          <w:tcPr>
            <w:tcW w:w="430" w:type="pct"/>
            <w:vAlign w:val="center"/>
          </w:tcPr>
          <w:p w14:paraId="149AB2FB" w14:textId="2E1A5198" w:rsidR="00F25CF4" w:rsidRPr="00B0683F" w:rsidRDefault="00F25CF4" w:rsidP="00F25CF4">
            <w:pPr>
              <w:rPr>
                <w:rFonts w:cs="Arial"/>
                <w:color w:val="000000"/>
                <w:szCs w:val="20"/>
              </w:rPr>
            </w:pPr>
            <w:r w:rsidRPr="00B0683F">
              <w:rPr>
                <w:rFonts w:cs="Arial"/>
                <w:color w:val="000000"/>
                <w:szCs w:val="20"/>
              </w:rPr>
              <w:t>10</w:t>
            </w:r>
          </w:p>
        </w:tc>
        <w:tc>
          <w:tcPr>
            <w:tcW w:w="2312" w:type="pct"/>
            <w:vAlign w:val="center"/>
          </w:tcPr>
          <w:p w14:paraId="0DD10441" w14:textId="725ECE9C" w:rsidR="00F25CF4" w:rsidRPr="00B0683F" w:rsidRDefault="00F25CF4" w:rsidP="00F25CF4">
            <w:pPr>
              <w:rPr>
                <w:rFonts w:cs="Arial"/>
                <w:szCs w:val="20"/>
              </w:rPr>
            </w:pPr>
            <w:r w:rsidRPr="00B0683F">
              <w:rPr>
                <w:rFonts w:cs="Arial"/>
                <w:szCs w:val="20"/>
              </w:rPr>
              <w:t>Bidder is not insolvent, in receivership, Bankrupt, or being wound up, not having its affairs administered by a court or judicial officer, not have its business activities suspended and must not be subject to legal proceedings for any of the foregoing reasons</w:t>
            </w:r>
          </w:p>
        </w:tc>
        <w:tc>
          <w:tcPr>
            <w:tcW w:w="2258" w:type="pct"/>
            <w:vAlign w:val="center"/>
          </w:tcPr>
          <w:p w14:paraId="269CE684" w14:textId="4B517A6F" w:rsidR="00F25CF4" w:rsidRPr="00B0683F" w:rsidRDefault="00F25CF4" w:rsidP="00F25CF4">
            <w:pPr>
              <w:rPr>
                <w:rFonts w:cs="Arial"/>
                <w:szCs w:val="20"/>
              </w:rPr>
            </w:pPr>
            <w:r w:rsidRPr="00B0683F">
              <w:rPr>
                <w:rFonts w:cs="Arial"/>
                <w:szCs w:val="20"/>
              </w:rPr>
              <w:t xml:space="preserve">Bidder should specifically certify in </w:t>
            </w:r>
            <w:r w:rsidRPr="00256BFD">
              <w:rPr>
                <w:rFonts w:cs="Arial"/>
                <w:szCs w:val="20"/>
              </w:rPr>
              <w:t>Annexure 1</w:t>
            </w:r>
            <w:r w:rsidR="00256BFD" w:rsidRPr="00256BFD">
              <w:rPr>
                <w:rFonts w:cs="Arial"/>
                <w:szCs w:val="20"/>
              </w:rPr>
              <w:t>0</w:t>
            </w:r>
            <w:r w:rsidRPr="00B0683F">
              <w:rPr>
                <w:rFonts w:cs="Arial"/>
                <w:szCs w:val="20"/>
              </w:rPr>
              <w:t xml:space="preserve"> in this regard.</w:t>
            </w:r>
          </w:p>
        </w:tc>
      </w:tr>
      <w:tr w:rsidR="00F25CF4" w:rsidRPr="00B0683F" w14:paraId="7D2A24FD" w14:textId="77777777" w:rsidTr="00F25CF4">
        <w:trPr>
          <w:trHeight w:val="1250"/>
        </w:trPr>
        <w:tc>
          <w:tcPr>
            <w:tcW w:w="430" w:type="pct"/>
            <w:vAlign w:val="center"/>
          </w:tcPr>
          <w:p w14:paraId="4B0B8835" w14:textId="78F099B3" w:rsidR="00F25CF4" w:rsidRPr="00B0683F" w:rsidRDefault="00F25CF4" w:rsidP="00F25CF4">
            <w:pPr>
              <w:rPr>
                <w:rFonts w:cs="Arial"/>
                <w:color w:val="000000"/>
                <w:szCs w:val="20"/>
              </w:rPr>
            </w:pPr>
            <w:r w:rsidRPr="00B0683F">
              <w:rPr>
                <w:rFonts w:cs="Arial"/>
                <w:color w:val="000000"/>
                <w:szCs w:val="20"/>
              </w:rPr>
              <w:t>11</w:t>
            </w:r>
          </w:p>
        </w:tc>
        <w:tc>
          <w:tcPr>
            <w:tcW w:w="2312" w:type="pct"/>
            <w:vAlign w:val="center"/>
          </w:tcPr>
          <w:p w14:paraId="40B3CFD3" w14:textId="77777777" w:rsidR="005002CB" w:rsidRDefault="005002CB" w:rsidP="005002CB">
            <w:pPr>
              <w:pStyle w:val="Default"/>
              <w:rPr>
                <w:sz w:val="20"/>
                <w:szCs w:val="20"/>
              </w:rPr>
            </w:pPr>
          </w:p>
          <w:p w14:paraId="081F5F87" w14:textId="27DC1239" w:rsidR="005002CB" w:rsidRDefault="005002CB" w:rsidP="005002CB">
            <w:pPr>
              <w:pStyle w:val="Default"/>
              <w:rPr>
                <w:szCs w:val="20"/>
              </w:rPr>
            </w:pPr>
            <w:r>
              <w:rPr>
                <w:sz w:val="20"/>
                <w:szCs w:val="20"/>
              </w:rPr>
              <w:t xml:space="preserve">The bidder should be able to provide direct support and maintenance for the offered solution in Delhi NCR as per the requirement of PNBHFL. </w:t>
            </w:r>
          </w:p>
          <w:p w14:paraId="1475435B" w14:textId="40DF62BC" w:rsidR="00F25CF4" w:rsidRPr="00B0683F" w:rsidRDefault="00F25CF4" w:rsidP="00F25CF4">
            <w:pPr>
              <w:rPr>
                <w:rFonts w:cs="Arial"/>
                <w:szCs w:val="20"/>
              </w:rPr>
            </w:pPr>
          </w:p>
        </w:tc>
        <w:tc>
          <w:tcPr>
            <w:tcW w:w="2258" w:type="pct"/>
            <w:vAlign w:val="center"/>
          </w:tcPr>
          <w:p w14:paraId="71A5B553" w14:textId="1DB2C676" w:rsidR="00F25CF4" w:rsidRPr="00B0683F" w:rsidRDefault="00F25CF4" w:rsidP="00F25CF4">
            <w:pPr>
              <w:spacing w:line="276" w:lineRule="auto"/>
              <w:contextualSpacing/>
              <w:rPr>
                <w:rFonts w:cs="Arial"/>
                <w:szCs w:val="20"/>
              </w:rPr>
            </w:pPr>
            <w:r w:rsidRPr="00B0683F">
              <w:rPr>
                <w:rFonts w:cs="Arial"/>
                <w:szCs w:val="20"/>
              </w:rPr>
              <w:t xml:space="preserve">Self-undertaking on company’s letter head to be </w:t>
            </w:r>
            <w:r w:rsidR="005002CB">
              <w:rPr>
                <w:rFonts w:cs="Arial"/>
                <w:szCs w:val="20"/>
              </w:rPr>
              <w:t>provided</w:t>
            </w:r>
          </w:p>
        </w:tc>
      </w:tr>
    </w:tbl>
    <w:p w14:paraId="0BD43E12" w14:textId="22CA5BDF" w:rsidR="00152A3E" w:rsidRDefault="00152A3E" w:rsidP="00152A3E"/>
    <w:p w14:paraId="6FE10031" w14:textId="77777777" w:rsidR="00462749" w:rsidRDefault="00462749" w:rsidP="002E72F2">
      <w:pPr>
        <w:pStyle w:val="ListParagraph"/>
        <w:numPr>
          <w:ilvl w:val="0"/>
          <w:numId w:val="6"/>
        </w:numPr>
        <w:spacing w:line="276" w:lineRule="auto"/>
        <w:ind w:left="630"/>
        <w:jc w:val="both"/>
      </w:pPr>
      <w:r w:rsidRPr="00C07186">
        <w:t>Documentary evidence must be furnished against each of the above criteria along with an index. All documents must be signed by the authorized signatory of the Bidder. Relevant portions, in the documents submitted in pursuance of eligibility criteria, should be highlighted.</w:t>
      </w:r>
    </w:p>
    <w:p w14:paraId="25D15CF3" w14:textId="77777777" w:rsidR="00462749" w:rsidRDefault="00462749" w:rsidP="002E72F2">
      <w:pPr>
        <w:pStyle w:val="ListParagraph"/>
        <w:numPr>
          <w:ilvl w:val="0"/>
          <w:numId w:val="6"/>
        </w:numPr>
        <w:spacing w:line="276" w:lineRule="auto"/>
        <w:ind w:left="630"/>
        <w:jc w:val="both"/>
      </w:pPr>
      <w:r>
        <w:t xml:space="preserve">In-case of corporate restructuring the earlier entity’s incorporation certificate, financial statements, Credentials, etc. may be considered. </w:t>
      </w:r>
    </w:p>
    <w:p w14:paraId="6BE7A792" w14:textId="77777777" w:rsidR="00462749" w:rsidRDefault="00462749" w:rsidP="002E72F2">
      <w:pPr>
        <w:pStyle w:val="ListParagraph"/>
        <w:numPr>
          <w:ilvl w:val="0"/>
          <w:numId w:val="6"/>
        </w:numPr>
        <w:spacing w:line="276" w:lineRule="auto"/>
        <w:ind w:left="630"/>
        <w:jc w:val="both"/>
      </w:pPr>
      <w:r>
        <w:t>In case of business transfer where bidder has acquired a Business from an entity (“Seller”), work experience credentials of the Seller in relation to the acquired business may be considered.</w:t>
      </w:r>
    </w:p>
    <w:p w14:paraId="483341F1" w14:textId="1AD1DD49" w:rsidR="003D0759" w:rsidRDefault="00462749" w:rsidP="002E72F2">
      <w:pPr>
        <w:pStyle w:val="ListParagraph"/>
        <w:numPr>
          <w:ilvl w:val="0"/>
          <w:numId w:val="6"/>
        </w:numPr>
        <w:spacing w:line="276" w:lineRule="auto"/>
        <w:ind w:left="630"/>
        <w:jc w:val="both"/>
      </w:pPr>
      <w:r>
        <w:t>Bidders need to ensure compliance to all the eligibility criteria points.</w:t>
      </w:r>
    </w:p>
    <w:p w14:paraId="52F5CBD9" w14:textId="3A9A24DD" w:rsidR="00B83490" w:rsidRDefault="00B83490" w:rsidP="002E72F2">
      <w:pPr>
        <w:ind w:left="360"/>
        <w:jc w:val="both"/>
      </w:pPr>
      <w:r>
        <w:br w:type="page"/>
      </w:r>
    </w:p>
    <w:p w14:paraId="468514BE" w14:textId="77777777" w:rsidR="00B83490" w:rsidRDefault="00B83490" w:rsidP="00152A3E"/>
    <w:p w14:paraId="0AC81AC7" w14:textId="5401700F" w:rsidR="000E013D" w:rsidRDefault="000E013D" w:rsidP="003D0759">
      <w:pPr>
        <w:pStyle w:val="Heading2"/>
        <w:rPr>
          <w:rFonts w:ascii="Arial" w:hAnsi="Arial" w:cs="Arial"/>
          <w:b/>
          <w:bCs/>
          <w:color w:val="000000" w:themeColor="text1"/>
          <w:sz w:val="22"/>
          <w:szCs w:val="22"/>
        </w:rPr>
      </w:pPr>
      <w:bookmarkStart w:id="34" w:name="_Toc104989597"/>
      <w:r>
        <w:rPr>
          <w:rFonts w:ascii="Arial" w:hAnsi="Arial" w:cs="Arial"/>
          <w:b/>
          <w:bCs/>
          <w:color w:val="000000" w:themeColor="text1"/>
          <w:sz w:val="22"/>
          <w:szCs w:val="22"/>
        </w:rPr>
        <w:t xml:space="preserve">Annexure </w:t>
      </w:r>
      <w:r w:rsidR="00F01AFD">
        <w:rPr>
          <w:rFonts w:ascii="Arial" w:hAnsi="Arial" w:cs="Arial"/>
          <w:b/>
          <w:bCs/>
          <w:color w:val="000000" w:themeColor="text1"/>
          <w:sz w:val="22"/>
          <w:szCs w:val="22"/>
        </w:rPr>
        <w:t>3</w:t>
      </w:r>
      <w:r>
        <w:rPr>
          <w:rFonts w:ascii="Arial" w:hAnsi="Arial" w:cs="Arial"/>
          <w:b/>
          <w:bCs/>
          <w:color w:val="000000" w:themeColor="text1"/>
          <w:sz w:val="22"/>
          <w:szCs w:val="22"/>
        </w:rPr>
        <w:t>: Technical Evaluation Criteria</w:t>
      </w:r>
      <w:bookmarkEnd w:id="34"/>
    </w:p>
    <w:p w14:paraId="297BF966" w14:textId="141B8CE2" w:rsidR="000E013D" w:rsidRDefault="000E013D" w:rsidP="000E013D"/>
    <w:tbl>
      <w:tblPr>
        <w:tblStyle w:val="TableGrid"/>
        <w:tblW w:w="0" w:type="auto"/>
        <w:tblLook w:val="04A0" w:firstRow="1" w:lastRow="0" w:firstColumn="1" w:lastColumn="0" w:noHBand="0" w:noVBand="1"/>
      </w:tblPr>
      <w:tblGrid>
        <w:gridCol w:w="903"/>
        <w:gridCol w:w="2701"/>
        <w:gridCol w:w="5638"/>
      </w:tblGrid>
      <w:tr w:rsidR="002E72F2" w:rsidRPr="001008AF" w14:paraId="2DD1808C" w14:textId="77777777" w:rsidTr="00B051BB">
        <w:trPr>
          <w:trHeight w:val="288"/>
          <w:tblHeader/>
        </w:trPr>
        <w:tc>
          <w:tcPr>
            <w:tcW w:w="903" w:type="dxa"/>
            <w:shd w:val="clear" w:color="auto" w:fill="FFD966" w:themeFill="accent4" w:themeFillTint="99"/>
            <w:vAlign w:val="center"/>
          </w:tcPr>
          <w:p w14:paraId="704229AE" w14:textId="77777777" w:rsidR="002E72F2" w:rsidRPr="001008AF" w:rsidRDefault="002E72F2" w:rsidP="00B051BB">
            <w:pPr>
              <w:pStyle w:val="BodyText"/>
              <w:spacing w:before="0" w:after="0" w:line="240" w:lineRule="auto"/>
              <w:jc w:val="center"/>
              <w:rPr>
                <w:rFonts w:cs="Arial"/>
                <w:b/>
                <w:bCs/>
                <w:color w:val="auto"/>
                <w:sz w:val="20"/>
                <w:szCs w:val="20"/>
                <w:lang w:val="en-IN" w:eastAsia="zh-CN"/>
              </w:rPr>
            </w:pPr>
            <w:r>
              <w:rPr>
                <w:rFonts w:cs="Arial"/>
                <w:b/>
                <w:bCs/>
                <w:color w:val="auto"/>
                <w:sz w:val="20"/>
                <w:szCs w:val="20"/>
                <w:lang w:val="en-IN" w:eastAsia="zh-CN"/>
              </w:rPr>
              <w:t>SN</w:t>
            </w:r>
          </w:p>
        </w:tc>
        <w:tc>
          <w:tcPr>
            <w:tcW w:w="2701" w:type="dxa"/>
            <w:shd w:val="clear" w:color="auto" w:fill="FFD966" w:themeFill="accent4" w:themeFillTint="99"/>
            <w:vAlign w:val="center"/>
          </w:tcPr>
          <w:p w14:paraId="3545EA67" w14:textId="77777777" w:rsidR="002E72F2" w:rsidRPr="001008AF" w:rsidRDefault="002E72F2" w:rsidP="00B051BB">
            <w:pPr>
              <w:pStyle w:val="BodyText"/>
              <w:spacing w:before="0" w:after="0" w:line="240" w:lineRule="auto"/>
              <w:jc w:val="center"/>
              <w:rPr>
                <w:rFonts w:cs="Arial"/>
                <w:b/>
                <w:bCs/>
                <w:color w:val="auto"/>
                <w:sz w:val="20"/>
                <w:szCs w:val="20"/>
                <w:lang w:val="en-IN" w:eastAsia="zh-CN"/>
              </w:rPr>
            </w:pPr>
            <w:r w:rsidRPr="001008AF">
              <w:rPr>
                <w:rFonts w:cs="Arial"/>
                <w:b/>
                <w:bCs/>
                <w:color w:val="auto"/>
                <w:sz w:val="20"/>
                <w:szCs w:val="20"/>
                <w:lang w:val="en-IN" w:eastAsia="zh-CN"/>
              </w:rPr>
              <w:t>Technical Evaluation</w:t>
            </w:r>
          </w:p>
        </w:tc>
        <w:tc>
          <w:tcPr>
            <w:tcW w:w="5638" w:type="dxa"/>
            <w:shd w:val="clear" w:color="auto" w:fill="FFD966" w:themeFill="accent4" w:themeFillTint="99"/>
            <w:vAlign w:val="center"/>
          </w:tcPr>
          <w:p w14:paraId="563E445D" w14:textId="77777777" w:rsidR="002E72F2" w:rsidRPr="001008AF" w:rsidRDefault="002E72F2" w:rsidP="00B051BB">
            <w:pPr>
              <w:pStyle w:val="BodyText"/>
              <w:spacing w:before="0" w:after="0" w:line="240" w:lineRule="auto"/>
              <w:jc w:val="center"/>
              <w:rPr>
                <w:rFonts w:cs="Arial"/>
                <w:b/>
                <w:bCs/>
                <w:color w:val="auto"/>
                <w:sz w:val="20"/>
                <w:szCs w:val="20"/>
                <w:lang w:val="en-IN" w:eastAsia="zh-CN"/>
              </w:rPr>
            </w:pPr>
            <w:r w:rsidRPr="001008AF">
              <w:rPr>
                <w:rFonts w:cs="Arial"/>
                <w:b/>
                <w:bCs/>
                <w:color w:val="auto"/>
                <w:sz w:val="20"/>
                <w:szCs w:val="20"/>
                <w:lang w:val="en-IN" w:eastAsia="zh-CN"/>
              </w:rPr>
              <w:t>Evaluation Methodology</w:t>
            </w:r>
          </w:p>
        </w:tc>
      </w:tr>
      <w:tr w:rsidR="002E72F2" w:rsidRPr="001008AF" w14:paraId="14CDBF3D" w14:textId="77777777" w:rsidTr="00B051BB">
        <w:trPr>
          <w:trHeight w:val="3312"/>
        </w:trPr>
        <w:tc>
          <w:tcPr>
            <w:tcW w:w="903" w:type="dxa"/>
            <w:vAlign w:val="center"/>
          </w:tcPr>
          <w:p w14:paraId="593D4FC0" w14:textId="77777777" w:rsidR="002E72F2" w:rsidRPr="001008AF" w:rsidRDefault="002E72F2" w:rsidP="00B051BB">
            <w:pPr>
              <w:pStyle w:val="BodyText"/>
              <w:spacing w:before="0" w:after="0" w:line="240" w:lineRule="auto"/>
              <w:jc w:val="center"/>
              <w:rPr>
                <w:rFonts w:cs="Arial"/>
                <w:sz w:val="20"/>
                <w:szCs w:val="20"/>
                <w:lang w:val="en-IN" w:eastAsia="zh-CN"/>
              </w:rPr>
            </w:pPr>
            <w:r>
              <w:rPr>
                <w:rFonts w:cs="Arial"/>
                <w:sz w:val="20"/>
                <w:szCs w:val="20"/>
                <w:lang w:val="en-IN" w:eastAsia="zh-CN"/>
              </w:rPr>
              <w:t>1</w:t>
            </w:r>
          </w:p>
        </w:tc>
        <w:tc>
          <w:tcPr>
            <w:tcW w:w="2701" w:type="dxa"/>
            <w:vAlign w:val="center"/>
          </w:tcPr>
          <w:p w14:paraId="2029713D" w14:textId="77777777" w:rsidR="002E72F2" w:rsidRPr="001008AF" w:rsidRDefault="002E72F2" w:rsidP="00B051BB">
            <w:pPr>
              <w:pStyle w:val="BodyText"/>
              <w:spacing w:before="0" w:after="0" w:line="240" w:lineRule="auto"/>
              <w:jc w:val="left"/>
              <w:rPr>
                <w:rFonts w:cs="Arial"/>
                <w:sz w:val="20"/>
                <w:szCs w:val="20"/>
              </w:rPr>
            </w:pPr>
            <w:r w:rsidRPr="001008AF">
              <w:rPr>
                <w:rFonts w:cs="Arial"/>
                <w:sz w:val="20"/>
                <w:szCs w:val="20"/>
              </w:rPr>
              <w:t xml:space="preserve">Compliance to Functional </w:t>
            </w:r>
            <w:r>
              <w:rPr>
                <w:rFonts w:cs="Arial"/>
                <w:sz w:val="20"/>
                <w:szCs w:val="20"/>
              </w:rPr>
              <w:t>Requirements</w:t>
            </w:r>
          </w:p>
          <w:p w14:paraId="70E9E7A1" w14:textId="77777777" w:rsidR="002E72F2" w:rsidRPr="001008AF" w:rsidRDefault="002E72F2" w:rsidP="00B051BB">
            <w:pPr>
              <w:pStyle w:val="BodyText"/>
              <w:spacing w:before="0" w:after="0" w:line="240" w:lineRule="auto"/>
              <w:jc w:val="left"/>
              <w:rPr>
                <w:rFonts w:cs="Arial"/>
                <w:b/>
                <w:sz w:val="20"/>
                <w:szCs w:val="20"/>
              </w:rPr>
            </w:pPr>
            <w:r w:rsidRPr="001008AF">
              <w:rPr>
                <w:rFonts w:cs="Arial"/>
                <w:b/>
                <w:sz w:val="20"/>
                <w:szCs w:val="20"/>
              </w:rPr>
              <w:t>Max. Marks</w:t>
            </w:r>
            <w:r>
              <w:rPr>
                <w:rFonts w:cs="Arial"/>
                <w:b/>
                <w:sz w:val="20"/>
                <w:szCs w:val="20"/>
              </w:rPr>
              <w:t xml:space="preserve"> </w:t>
            </w:r>
            <w:r w:rsidRPr="001008AF">
              <w:rPr>
                <w:rFonts w:cs="Arial"/>
                <w:b/>
                <w:sz w:val="20"/>
                <w:szCs w:val="20"/>
              </w:rPr>
              <w:t xml:space="preserve">- </w:t>
            </w:r>
            <w:r>
              <w:rPr>
                <w:rFonts w:cs="Arial"/>
                <w:b/>
                <w:sz w:val="20"/>
                <w:szCs w:val="20"/>
              </w:rPr>
              <w:t>200</w:t>
            </w:r>
            <w:r w:rsidRPr="001008AF">
              <w:rPr>
                <w:rFonts w:cs="Arial"/>
                <w:b/>
                <w:sz w:val="20"/>
                <w:szCs w:val="20"/>
              </w:rPr>
              <w:t xml:space="preserve"> marks</w:t>
            </w:r>
          </w:p>
        </w:tc>
        <w:tc>
          <w:tcPr>
            <w:tcW w:w="5638" w:type="dxa"/>
            <w:vAlign w:val="center"/>
          </w:tcPr>
          <w:p w14:paraId="58680DB6" w14:textId="77777777" w:rsidR="002E72F2" w:rsidRDefault="002E72F2" w:rsidP="00B051BB">
            <w:pPr>
              <w:pStyle w:val="Default"/>
              <w:jc w:val="both"/>
              <w:rPr>
                <w:sz w:val="20"/>
                <w:szCs w:val="20"/>
              </w:rPr>
            </w:pPr>
          </w:p>
          <w:p w14:paraId="2AE2F3A2" w14:textId="77777777" w:rsidR="002E72F2" w:rsidRPr="001008AF" w:rsidRDefault="002E72F2" w:rsidP="00B051BB">
            <w:pPr>
              <w:pStyle w:val="Default"/>
              <w:jc w:val="both"/>
              <w:rPr>
                <w:sz w:val="20"/>
                <w:szCs w:val="20"/>
              </w:rPr>
            </w:pPr>
            <w:r w:rsidRPr="001008AF">
              <w:rPr>
                <w:sz w:val="20"/>
                <w:szCs w:val="20"/>
              </w:rPr>
              <w:t xml:space="preserve">The </w:t>
            </w:r>
            <w:r>
              <w:rPr>
                <w:sz w:val="20"/>
                <w:szCs w:val="20"/>
              </w:rPr>
              <w:t>bidder</w:t>
            </w:r>
            <w:r w:rsidRPr="001008AF">
              <w:rPr>
                <w:sz w:val="20"/>
                <w:szCs w:val="20"/>
              </w:rPr>
              <w:t xml:space="preserve"> is required to submit compliance to Functional</w:t>
            </w:r>
            <w:r>
              <w:rPr>
                <w:sz w:val="20"/>
                <w:szCs w:val="20"/>
              </w:rPr>
              <w:t xml:space="preserve"> Requirements and Non-Functional Requirements (in case solution is deployed on-cloud model)</w:t>
            </w:r>
            <w:r w:rsidRPr="001008AF">
              <w:rPr>
                <w:sz w:val="20"/>
                <w:szCs w:val="20"/>
              </w:rPr>
              <w:t xml:space="preserve">. </w:t>
            </w:r>
            <w:r>
              <w:rPr>
                <w:sz w:val="20"/>
                <w:szCs w:val="20"/>
              </w:rPr>
              <w:t>Bidders</w:t>
            </w:r>
            <w:r w:rsidRPr="001008AF">
              <w:rPr>
                <w:sz w:val="20"/>
                <w:szCs w:val="20"/>
              </w:rPr>
              <w:t xml:space="preserve"> should score </w:t>
            </w:r>
            <w:r>
              <w:rPr>
                <w:sz w:val="20"/>
                <w:szCs w:val="20"/>
              </w:rPr>
              <w:t>minimum marks</w:t>
            </w:r>
            <w:r w:rsidRPr="001008AF">
              <w:rPr>
                <w:sz w:val="20"/>
                <w:szCs w:val="20"/>
              </w:rPr>
              <w:t xml:space="preserve"> in Compliance to Specifications (</w:t>
            </w:r>
            <w:r w:rsidRPr="00256BFD">
              <w:rPr>
                <w:sz w:val="20"/>
                <w:szCs w:val="20"/>
              </w:rPr>
              <w:t>Annexure 4</w:t>
            </w:r>
            <w:r w:rsidRPr="001008AF">
              <w:rPr>
                <w:sz w:val="20"/>
                <w:szCs w:val="20"/>
              </w:rPr>
              <w:t xml:space="preserve">). </w:t>
            </w:r>
          </w:p>
          <w:p w14:paraId="5FA952A2" w14:textId="77777777" w:rsidR="002E72F2" w:rsidRDefault="002E72F2" w:rsidP="00B051BB">
            <w:pPr>
              <w:pStyle w:val="Default"/>
              <w:jc w:val="both"/>
              <w:rPr>
                <w:sz w:val="20"/>
                <w:szCs w:val="20"/>
              </w:rPr>
            </w:pPr>
          </w:p>
          <w:p w14:paraId="7DD4074F" w14:textId="77777777" w:rsidR="002E72F2" w:rsidRPr="001008AF" w:rsidRDefault="002E72F2" w:rsidP="00B051BB">
            <w:pPr>
              <w:pStyle w:val="Default"/>
              <w:jc w:val="both"/>
              <w:rPr>
                <w:sz w:val="20"/>
                <w:szCs w:val="20"/>
              </w:rPr>
            </w:pPr>
            <w:r w:rsidRPr="001008AF">
              <w:rPr>
                <w:sz w:val="20"/>
                <w:szCs w:val="20"/>
              </w:rPr>
              <w:t>Marks would be awarded as:</w:t>
            </w:r>
          </w:p>
          <w:p w14:paraId="4A296892" w14:textId="77777777" w:rsidR="002E72F2" w:rsidRPr="001008AF" w:rsidRDefault="002E72F2" w:rsidP="00B051BB">
            <w:pPr>
              <w:pStyle w:val="Default"/>
              <w:jc w:val="both"/>
              <w:rPr>
                <w:sz w:val="20"/>
                <w:szCs w:val="20"/>
              </w:rPr>
            </w:pPr>
          </w:p>
          <w:tbl>
            <w:tblPr>
              <w:tblStyle w:val="TableGrid"/>
              <w:tblW w:w="0" w:type="auto"/>
              <w:tblLook w:val="04A0" w:firstRow="1" w:lastRow="0" w:firstColumn="1" w:lastColumn="0" w:noHBand="0" w:noVBand="1"/>
            </w:tblPr>
            <w:tblGrid>
              <w:gridCol w:w="2727"/>
              <w:gridCol w:w="2685"/>
            </w:tblGrid>
            <w:tr w:rsidR="002E72F2" w:rsidRPr="00B04B90" w14:paraId="48657F28" w14:textId="77777777" w:rsidTr="00B051BB">
              <w:tc>
                <w:tcPr>
                  <w:tcW w:w="2760" w:type="dxa"/>
                  <w:shd w:val="clear" w:color="auto" w:fill="D0CECE" w:themeFill="background2" w:themeFillShade="E6"/>
                  <w:vAlign w:val="center"/>
                </w:tcPr>
                <w:p w14:paraId="319D8115" w14:textId="77777777" w:rsidR="002E72F2" w:rsidRPr="00B04B90" w:rsidRDefault="002E72F2" w:rsidP="00B051BB">
                  <w:pPr>
                    <w:pStyle w:val="Default"/>
                    <w:jc w:val="center"/>
                    <w:rPr>
                      <w:b/>
                      <w:bCs/>
                      <w:color w:val="auto"/>
                      <w:sz w:val="20"/>
                      <w:szCs w:val="20"/>
                    </w:rPr>
                  </w:pPr>
                  <w:r w:rsidRPr="00B04B90">
                    <w:rPr>
                      <w:b/>
                      <w:bCs/>
                      <w:color w:val="auto"/>
                      <w:sz w:val="20"/>
                      <w:szCs w:val="20"/>
                    </w:rPr>
                    <w:t>Status</w:t>
                  </w:r>
                </w:p>
              </w:tc>
              <w:tc>
                <w:tcPr>
                  <w:tcW w:w="2727" w:type="dxa"/>
                  <w:shd w:val="clear" w:color="auto" w:fill="D0CECE" w:themeFill="background2" w:themeFillShade="E6"/>
                  <w:vAlign w:val="center"/>
                </w:tcPr>
                <w:p w14:paraId="026DC685" w14:textId="77777777" w:rsidR="002E72F2" w:rsidRPr="00B04B90" w:rsidRDefault="002E72F2" w:rsidP="00B051BB">
                  <w:pPr>
                    <w:pStyle w:val="Default"/>
                    <w:jc w:val="center"/>
                    <w:rPr>
                      <w:b/>
                      <w:bCs/>
                      <w:color w:val="auto"/>
                      <w:sz w:val="20"/>
                      <w:szCs w:val="20"/>
                    </w:rPr>
                  </w:pPr>
                  <w:r w:rsidRPr="00B04B90">
                    <w:rPr>
                      <w:b/>
                      <w:bCs/>
                      <w:color w:val="auto"/>
                      <w:sz w:val="20"/>
                      <w:szCs w:val="20"/>
                    </w:rPr>
                    <w:t>Marks</w:t>
                  </w:r>
                </w:p>
              </w:tc>
            </w:tr>
            <w:tr w:rsidR="002E72F2" w:rsidRPr="00B04B90" w14:paraId="48158DFF" w14:textId="77777777" w:rsidTr="00B051BB">
              <w:tc>
                <w:tcPr>
                  <w:tcW w:w="2760" w:type="dxa"/>
                  <w:vAlign w:val="center"/>
                </w:tcPr>
                <w:p w14:paraId="78CC0D21" w14:textId="77777777" w:rsidR="002E72F2" w:rsidRPr="00B04B90" w:rsidRDefault="002E72F2" w:rsidP="00B051BB">
                  <w:pPr>
                    <w:pStyle w:val="Default"/>
                    <w:jc w:val="both"/>
                    <w:rPr>
                      <w:b/>
                      <w:bCs/>
                      <w:color w:val="auto"/>
                      <w:sz w:val="20"/>
                      <w:szCs w:val="20"/>
                    </w:rPr>
                  </w:pPr>
                  <w:r>
                    <w:rPr>
                      <w:color w:val="auto"/>
                      <w:sz w:val="20"/>
                      <w:szCs w:val="20"/>
                    </w:rPr>
                    <w:t xml:space="preserve">Out of the Box </w:t>
                  </w:r>
                  <w:r w:rsidRPr="00B04B90">
                    <w:rPr>
                      <w:color w:val="auto"/>
                      <w:sz w:val="20"/>
                      <w:szCs w:val="20"/>
                    </w:rPr>
                    <w:t>(S)</w:t>
                  </w:r>
                </w:p>
              </w:tc>
              <w:tc>
                <w:tcPr>
                  <w:tcW w:w="2727" w:type="dxa"/>
                  <w:vAlign w:val="center"/>
                </w:tcPr>
                <w:p w14:paraId="47209589" w14:textId="77777777" w:rsidR="002E72F2" w:rsidRPr="00B04B90" w:rsidRDefault="002E72F2" w:rsidP="00B051BB">
                  <w:pPr>
                    <w:pStyle w:val="Default"/>
                    <w:jc w:val="center"/>
                    <w:rPr>
                      <w:color w:val="auto"/>
                      <w:sz w:val="20"/>
                      <w:szCs w:val="20"/>
                    </w:rPr>
                  </w:pPr>
                  <w:r w:rsidRPr="00B04B90">
                    <w:rPr>
                      <w:color w:val="auto"/>
                      <w:sz w:val="20"/>
                      <w:szCs w:val="20"/>
                    </w:rPr>
                    <w:t>10</w:t>
                  </w:r>
                </w:p>
              </w:tc>
            </w:tr>
            <w:tr w:rsidR="002E72F2" w:rsidRPr="00B04B90" w14:paraId="7886478A" w14:textId="77777777" w:rsidTr="00B051BB">
              <w:tc>
                <w:tcPr>
                  <w:tcW w:w="2760" w:type="dxa"/>
                  <w:vAlign w:val="center"/>
                </w:tcPr>
                <w:p w14:paraId="7DF558AF" w14:textId="77777777" w:rsidR="002E72F2" w:rsidRPr="00B04B90" w:rsidRDefault="002E72F2" w:rsidP="00B051BB">
                  <w:pPr>
                    <w:pStyle w:val="Default"/>
                    <w:jc w:val="both"/>
                    <w:rPr>
                      <w:b/>
                      <w:bCs/>
                      <w:color w:val="auto"/>
                      <w:sz w:val="20"/>
                      <w:szCs w:val="20"/>
                    </w:rPr>
                  </w:pPr>
                  <w:r w:rsidRPr="00B04B90">
                    <w:rPr>
                      <w:color w:val="auto"/>
                      <w:sz w:val="20"/>
                      <w:szCs w:val="20"/>
                    </w:rPr>
                    <w:t>Customiz</w:t>
                  </w:r>
                  <w:r>
                    <w:rPr>
                      <w:color w:val="auto"/>
                      <w:sz w:val="20"/>
                      <w:szCs w:val="20"/>
                    </w:rPr>
                    <w:t xml:space="preserve">ed </w:t>
                  </w:r>
                  <w:r w:rsidRPr="00B04B90">
                    <w:rPr>
                      <w:color w:val="auto"/>
                      <w:sz w:val="20"/>
                      <w:szCs w:val="20"/>
                    </w:rPr>
                    <w:t>(C)</w:t>
                  </w:r>
                </w:p>
              </w:tc>
              <w:tc>
                <w:tcPr>
                  <w:tcW w:w="2727" w:type="dxa"/>
                  <w:vAlign w:val="center"/>
                </w:tcPr>
                <w:p w14:paraId="485824BD" w14:textId="77777777" w:rsidR="002E72F2" w:rsidRPr="00B04B90" w:rsidRDefault="002E72F2" w:rsidP="00B051BB">
                  <w:pPr>
                    <w:pStyle w:val="Default"/>
                    <w:jc w:val="center"/>
                    <w:rPr>
                      <w:color w:val="auto"/>
                      <w:sz w:val="20"/>
                      <w:szCs w:val="20"/>
                    </w:rPr>
                  </w:pPr>
                  <w:r w:rsidRPr="00B04B90">
                    <w:rPr>
                      <w:color w:val="auto"/>
                      <w:sz w:val="20"/>
                      <w:szCs w:val="20"/>
                    </w:rPr>
                    <w:t>5</w:t>
                  </w:r>
                </w:p>
              </w:tc>
            </w:tr>
            <w:tr w:rsidR="002E72F2" w:rsidRPr="00B04B90" w14:paraId="72B5F128" w14:textId="77777777" w:rsidTr="00B051BB">
              <w:tc>
                <w:tcPr>
                  <w:tcW w:w="2760" w:type="dxa"/>
                  <w:vAlign w:val="center"/>
                </w:tcPr>
                <w:p w14:paraId="52737404" w14:textId="77777777" w:rsidR="002E72F2" w:rsidRPr="00B04B90" w:rsidRDefault="002E72F2" w:rsidP="00B051BB">
                  <w:pPr>
                    <w:pStyle w:val="Default"/>
                    <w:jc w:val="both"/>
                    <w:rPr>
                      <w:color w:val="auto"/>
                      <w:sz w:val="20"/>
                      <w:szCs w:val="20"/>
                    </w:rPr>
                  </w:pPr>
                  <w:r>
                    <w:rPr>
                      <w:color w:val="auto"/>
                      <w:sz w:val="20"/>
                      <w:szCs w:val="20"/>
                    </w:rPr>
                    <w:t>3</w:t>
                  </w:r>
                  <w:r w:rsidRPr="00491847">
                    <w:rPr>
                      <w:color w:val="auto"/>
                      <w:sz w:val="20"/>
                      <w:szCs w:val="20"/>
                      <w:vertAlign w:val="superscript"/>
                    </w:rPr>
                    <w:t>rd</w:t>
                  </w:r>
                  <w:r>
                    <w:rPr>
                      <w:color w:val="auto"/>
                      <w:sz w:val="20"/>
                      <w:szCs w:val="20"/>
                    </w:rPr>
                    <w:t xml:space="preserve"> party product (P)</w:t>
                  </w:r>
                </w:p>
              </w:tc>
              <w:tc>
                <w:tcPr>
                  <w:tcW w:w="2727" w:type="dxa"/>
                  <w:vAlign w:val="center"/>
                </w:tcPr>
                <w:p w14:paraId="32369319" w14:textId="77777777" w:rsidR="002E72F2" w:rsidRPr="00B04B90" w:rsidRDefault="002E72F2" w:rsidP="00B051BB">
                  <w:pPr>
                    <w:pStyle w:val="Default"/>
                    <w:jc w:val="center"/>
                    <w:rPr>
                      <w:color w:val="auto"/>
                      <w:sz w:val="20"/>
                      <w:szCs w:val="20"/>
                    </w:rPr>
                  </w:pPr>
                  <w:r>
                    <w:rPr>
                      <w:color w:val="auto"/>
                      <w:sz w:val="20"/>
                      <w:szCs w:val="20"/>
                    </w:rPr>
                    <w:t>3</w:t>
                  </w:r>
                </w:p>
              </w:tc>
            </w:tr>
            <w:tr w:rsidR="002E72F2" w:rsidRPr="00B04B90" w14:paraId="3978C323" w14:textId="77777777" w:rsidTr="00B051BB">
              <w:tc>
                <w:tcPr>
                  <w:tcW w:w="2760" w:type="dxa"/>
                  <w:vAlign w:val="center"/>
                </w:tcPr>
                <w:p w14:paraId="48F18BE2" w14:textId="77777777" w:rsidR="002E72F2" w:rsidRPr="00B04B90" w:rsidRDefault="002E72F2" w:rsidP="00B051BB">
                  <w:pPr>
                    <w:pStyle w:val="Default"/>
                    <w:jc w:val="both"/>
                    <w:rPr>
                      <w:b/>
                      <w:bCs/>
                      <w:color w:val="auto"/>
                      <w:sz w:val="20"/>
                      <w:szCs w:val="20"/>
                    </w:rPr>
                  </w:pPr>
                  <w:r w:rsidRPr="00B04B90">
                    <w:rPr>
                      <w:color w:val="auto"/>
                      <w:sz w:val="20"/>
                      <w:szCs w:val="20"/>
                    </w:rPr>
                    <w:t>Non-Compliant (N)</w:t>
                  </w:r>
                </w:p>
              </w:tc>
              <w:tc>
                <w:tcPr>
                  <w:tcW w:w="2727" w:type="dxa"/>
                  <w:vAlign w:val="center"/>
                </w:tcPr>
                <w:p w14:paraId="75903CC8" w14:textId="77777777" w:rsidR="002E72F2" w:rsidRPr="00B04B90" w:rsidRDefault="002E72F2" w:rsidP="00B051BB">
                  <w:pPr>
                    <w:pStyle w:val="Default"/>
                    <w:jc w:val="center"/>
                    <w:rPr>
                      <w:color w:val="auto"/>
                      <w:sz w:val="20"/>
                      <w:szCs w:val="20"/>
                    </w:rPr>
                  </w:pPr>
                  <w:r w:rsidRPr="00B04B90">
                    <w:rPr>
                      <w:color w:val="auto"/>
                      <w:sz w:val="20"/>
                      <w:szCs w:val="20"/>
                    </w:rPr>
                    <w:t>0</w:t>
                  </w:r>
                </w:p>
              </w:tc>
            </w:tr>
          </w:tbl>
          <w:p w14:paraId="68E2E091" w14:textId="77777777" w:rsidR="002E72F2" w:rsidRPr="001008AF" w:rsidRDefault="002E72F2" w:rsidP="00B051BB">
            <w:pPr>
              <w:pStyle w:val="Default"/>
              <w:jc w:val="both"/>
              <w:rPr>
                <w:sz w:val="20"/>
                <w:szCs w:val="20"/>
              </w:rPr>
            </w:pPr>
          </w:p>
          <w:p w14:paraId="62CE061F" w14:textId="77777777" w:rsidR="002E72F2" w:rsidRPr="001008AF" w:rsidRDefault="002E72F2" w:rsidP="00B051BB">
            <w:pPr>
              <w:pStyle w:val="Default"/>
              <w:jc w:val="both"/>
              <w:rPr>
                <w:sz w:val="20"/>
                <w:szCs w:val="20"/>
              </w:rPr>
            </w:pPr>
          </w:p>
        </w:tc>
      </w:tr>
      <w:tr w:rsidR="002E72F2" w:rsidRPr="001008AF" w14:paraId="23D2CA4B" w14:textId="77777777" w:rsidTr="00B051BB">
        <w:trPr>
          <w:trHeight w:val="2736"/>
        </w:trPr>
        <w:tc>
          <w:tcPr>
            <w:tcW w:w="903" w:type="dxa"/>
            <w:vAlign w:val="center"/>
          </w:tcPr>
          <w:p w14:paraId="342E30D2" w14:textId="77777777" w:rsidR="002E72F2" w:rsidRPr="001008AF" w:rsidRDefault="002E72F2" w:rsidP="00B051BB">
            <w:pPr>
              <w:pStyle w:val="BodyText"/>
              <w:spacing w:before="0" w:after="0" w:line="240" w:lineRule="auto"/>
              <w:jc w:val="center"/>
              <w:rPr>
                <w:rFonts w:cs="Arial"/>
                <w:sz w:val="20"/>
                <w:szCs w:val="20"/>
                <w:lang w:val="en-IN" w:eastAsia="zh-CN"/>
              </w:rPr>
            </w:pPr>
            <w:r>
              <w:rPr>
                <w:rFonts w:cs="Arial"/>
                <w:sz w:val="20"/>
                <w:szCs w:val="20"/>
                <w:lang w:val="en-IN" w:eastAsia="zh-CN"/>
              </w:rPr>
              <w:t>2</w:t>
            </w:r>
          </w:p>
        </w:tc>
        <w:tc>
          <w:tcPr>
            <w:tcW w:w="2701" w:type="dxa"/>
            <w:vAlign w:val="center"/>
          </w:tcPr>
          <w:p w14:paraId="6B13C1D3" w14:textId="77777777" w:rsidR="002E72F2" w:rsidRPr="001008AF" w:rsidRDefault="002E72F2" w:rsidP="00B051BB">
            <w:pPr>
              <w:pStyle w:val="BodyText"/>
              <w:spacing w:before="0" w:after="0" w:line="240" w:lineRule="auto"/>
              <w:jc w:val="left"/>
              <w:rPr>
                <w:rFonts w:cs="Arial"/>
                <w:sz w:val="20"/>
                <w:szCs w:val="20"/>
              </w:rPr>
            </w:pPr>
            <w:r>
              <w:rPr>
                <w:rFonts w:cs="Arial"/>
                <w:sz w:val="20"/>
                <w:szCs w:val="20"/>
              </w:rPr>
              <w:t>BFSI</w:t>
            </w:r>
            <w:r w:rsidRPr="001008AF">
              <w:rPr>
                <w:rFonts w:cs="Arial"/>
                <w:sz w:val="20"/>
                <w:szCs w:val="20"/>
              </w:rPr>
              <w:t xml:space="preserve"> Experience</w:t>
            </w:r>
          </w:p>
          <w:p w14:paraId="6FFFBE2D" w14:textId="77777777" w:rsidR="002E72F2" w:rsidRPr="001008AF" w:rsidRDefault="002E72F2" w:rsidP="00B051BB">
            <w:pPr>
              <w:pStyle w:val="BodyText"/>
              <w:spacing w:before="0" w:after="0" w:line="240" w:lineRule="auto"/>
              <w:jc w:val="left"/>
              <w:rPr>
                <w:rFonts w:cs="Arial"/>
                <w:b/>
                <w:bCs/>
                <w:sz w:val="20"/>
                <w:szCs w:val="20"/>
              </w:rPr>
            </w:pPr>
            <w:r w:rsidRPr="001008AF">
              <w:rPr>
                <w:rFonts w:cs="Arial"/>
                <w:b/>
                <w:bCs/>
                <w:sz w:val="20"/>
                <w:szCs w:val="20"/>
              </w:rPr>
              <w:t>Max. Marks</w:t>
            </w:r>
            <w:r>
              <w:rPr>
                <w:rFonts w:cs="Arial"/>
                <w:b/>
                <w:bCs/>
                <w:sz w:val="20"/>
                <w:szCs w:val="20"/>
              </w:rPr>
              <w:t xml:space="preserve"> </w:t>
            </w:r>
            <w:r w:rsidRPr="001008AF">
              <w:rPr>
                <w:rFonts w:cs="Arial"/>
                <w:b/>
                <w:bCs/>
                <w:sz w:val="20"/>
                <w:szCs w:val="20"/>
              </w:rPr>
              <w:t xml:space="preserve">- </w:t>
            </w:r>
            <w:r>
              <w:rPr>
                <w:rFonts w:cs="Arial"/>
                <w:b/>
                <w:bCs/>
                <w:sz w:val="20"/>
                <w:szCs w:val="20"/>
              </w:rPr>
              <w:t>2</w:t>
            </w:r>
            <w:r w:rsidRPr="001008AF">
              <w:rPr>
                <w:rFonts w:cs="Arial"/>
                <w:b/>
                <w:bCs/>
                <w:sz w:val="20"/>
                <w:szCs w:val="20"/>
              </w:rPr>
              <w:t>00 marks</w:t>
            </w:r>
          </w:p>
        </w:tc>
        <w:tc>
          <w:tcPr>
            <w:tcW w:w="5638" w:type="dxa"/>
            <w:vAlign w:val="center"/>
          </w:tcPr>
          <w:p w14:paraId="412FAE5F" w14:textId="77777777" w:rsidR="002E72F2" w:rsidRDefault="002E72F2" w:rsidP="00B051BB">
            <w:pPr>
              <w:pStyle w:val="Default"/>
              <w:jc w:val="both"/>
              <w:rPr>
                <w:sz w:val="20"/>
                <w:szCs w:val="20"/>
              </w:rPr>
            </w:pPr>
          </w:p>
          <w:p w14:paraId="5D414D40" w14:textId="77777777" w:rsidR="002E72F2" w:rsidRDefault="002E72F2" w:rsidP="00B051BB">
            <w:pPr>
              <w:pStyle w:val="Default"/>
              <w:jc w:val="both"/>
              <w:rPr>
                <w:sz w:val="20"/>
                <w:szCs w:val="20"/>
              </w:rPr>
            </w:pPr>
            <w:r>
              <w:rPr>
                <w:sz w:val="20"/>
                <w:szCs w:val="20"/>
              </w:rPr>
              <w:t xml:space="preserve">The bidders are required to provide instances of product implementations in BFSI Organizations in India. Basis the number of relevant implementations, marks will be allotted as follows - </w:t>
            </w:r>
          </w:p>
          <w:p w14:paraId="2D3D68D1" w14:textId="77777777" w:rsidR="002E72F2" w:rsidRDefault="002E72F2" w:rsidP="00B051BB">
            <w:pPr>
              <w:pStyle w:val="Default"/>
              <w:jc w:val="both"/>
              <w:rPr>
                <w:sz w:val="20"/>
                <w:szCs w:val="20"/>
              </w:rPr>
            </w:pPr>
          </w:p>
          <w:tbl>
            <w:tblPr>
              <w:tblStyle w:val="TableGrid"/>
              <w:tblW w:w="0" w:type="auto"/>
              <w:tblLook w:val="04A0" w:firstRow="1" w:lastRow="0" w:firstColumn="1" w:lastColumn="0" w:noHBand="0" w:noVBand="1"/>
            </w:tblPr>
            <w:tblGrid>
              <w:gridCol w:w="1673"/>
              <w:gridCol w:w="2886"/>
              <w:gridCol w:w="853"/>
            </w:tblGrid>
            <w:tr w:rsidR="002E72F2" w:rsidRPr="001008AF" w14:paraId="4AD8DF47" w14:textId="77777777" w:rsidTr="00B051BB">
              <w:tc>
                <w:tcPr>
                  <w:tcW w:w="1573" w:type="dxa"/>
                  <w:shd w:val="clear" w:color="auto" w:fill="D0CECE" w:themeFill="background2" w:themeFillShade="E6"/>
                  <w:vAlign w:val="center"/>
                </w:tcPr>
                <w:p w14:paraId="27EAE83A" w14:textId="77777777" w:rsidR="002E72F2" w:rsidRPr="00B04B90" w:rsidRDefault="002E72F2" w:rsidP="00B051BB">
                  <w:pPr>
                    <w:pStyle w:val="Default"/>
                    <w:jc w:val="center"/>
                    <w:rPr>
                      <w:b/>
                      <w:bCs/>
                      <w:color w:val="auto"/>
                      <w:sz w:val="20"/>
                      <w:szCs w:val="20"/>
                    </w:rPr>
                  </w:pPr>
                  <w:r w:rsidRPr="00B04B90">
                    <w:rPr>
                      <w:b/>
                      <w:bCs/>
                      <w:color w:val="auto"/>
                      <w:sz w:val="20"/>
                      <w:szCs w:val="20"/>
                    </w:rPr>
                    <w:t>Category</w:t>
                  </w:r>
                </w:p>
              </w:tc>
              <w:tc>
                <w:tcPr>
                  <w:tcW w:w="2982" w:type="dxa"/>
                  <w:shd w:val="clear" w:color="auto" w:fill="D0CECE" w:themeFill="background2" w:themeFillShade="E6"/>
                  <w:vAlign w:val="center"/>
                </w:tcPr>
                <w:p w14:paraId="79DBCBCA" w14:textId="77777777" w:rsidR="002E72F2" w:rsidRPr="00B04B90" w:rsidRDefault="002E72F2" w:rsidP="00B051BB">
                  <w:pPr>
                    <w:pStyle w:val="Default"/>
                    <w:jc w:val="center"/>
                    <w:rPr>
                      <w:b/>
                      <w:bCs/>
                      <w:color w:val="auto"/>
                      <w:sz w:val="20"/>
                      <w:szCs w:val="20"/>
                    </w:rPr>
                  </w:pPr>
                  <w:r w:rsidRPr="00B04B90">
                    <w:rPr>
                      <w:b/>
                      <w:bCs/>
                      <w:color w:val="auto"/>
                      <w:sz w:val="20"/>
                      <w:szCs w:val="20"/>
                    </w:rPr>
                    <w:t>No. of Credentials</w:t>
                  </w:r>
                </w:p>
              </w:tc>
              <w:tc>
                <w:tcPr>
                  <w:tcW w:w="857" w:type="dxa"/>
                  <w:shd w:val="clear" w:color="auto" w:fill="D0CECE" w:themeFill="background2" w:themeFillShade="E6"/>
                  <w:vAlign w:val="center"/>
                </w:tcPr>
                <w:p w14:paraId="0025F29B" w14:textId="77777777" w:rsidR="002E72F2" w:rsidRPr="00B04B90" w:rsidRDefault="002E72F2" w:rsidP="00B051BB">
                  <w:pPr>
                    <w:pStyle w:val="Default"/>
                    <w:jc w:val="center"/>
                    <w:rPr>
                      <w:b/>
                      <w:bCs/>
                      <w:color w:val="auto"/>
                      <w:sz w:val="20"/>
                      <w:szCs w:val="20"/>
                    </w:rPr>
                  </w:pPr>
                  <w:r w:rsidRPr="00B04B90">
                    <w:rPr>
                      <w:b/>
                      <w:bCs/>
                      <w:color w:val="auto"/>
                      <w:sz w:val="20"/>
                      <w:szCs w:val="20"/>
                    </w:rPr>
                    <w:t>Marks</w:t>
                  </w:r>
                </w:p>
              </w:tc>
            </w:tr>
            <w:tr w:rsidR="002E72F2" w:rsidRPr="001008AF" w14:paraId="7B74C492" w14:textId="77777777" w:rsidTr="00B051BB">
              <w:trPr>
                <w:trHeight w:val="288"/>
              </w:trPr>
              <w:tc>
                <w:tcPr>
                  <w:tcW w:w="1573" w:type="dxa"/>
                  <w:vMerge w:val="restart"/>
                  <w:vAlign w:val="center"/>
                </w:tcPr>
                <w:p w14:paraId="7CFA7EC2" w14:textId="77777777" w:rsidR="002E72F2" w:rsidRPr="00B04B90" w:rsidRDefault="002E72F2" w:rsidP="00B051BB">
                  <w:pPr>
                    <w:rPr>
                      <w:rFonts w:cs="Arial"/>
                      <w:b/>
                      <w:bCs/>
                      <w:color w:val="000000"/>
                      <w:szCs w:val="20"/>
                    </w:rPr>
                  </w:pPr>
                  <w:r>
                    <w:rPr>
                      <w:rFonts w:cs="Arial"/>
                      <w:color w:val="000000"/>
                      <w:szCs w:val="20"/>
                    </w:rPr>
                    <w:t xml:space="preserve">Product implementations in </w:t>
                  </w:r>
                </w:p>
              </w:tc>
              <w:tc>
                <w:tcPr>
                  <w:tcW w:w="2982" w:type="dxa"/>
                  <w:vAlign w:val="center"/>
                </w:tcPr>
                <w:p w14:paraId="30DDCA25" w14:textId="77777777" w:rsidR="002E72F2" w:rsidRPr="001008AF" w:rsidRDefault="002E72F2" w:rsidP="00B051BB">
                  <w:pPr>
                    <w:pStyle w:val="Default"/>
                    <w:rPr>
                      <w:sz w:val="20"/>
                      <w:szCs w:val="20"/>
                    </w:rPr>
                  </w:pPr>
                  <w:r>
                    <w:rPr>
                      <w:sz w:val="20"/>
                      <w:szCs w:val="20"/>
                    </w:rPr>
                    <w:t>3</w:t>
                  </w:r>
                  <w:r w:rsidRPr="001008AF">
                    <w:rPr>
                      <w:sz w:val="20"/>
                      <w:szCs w:val="20"/>
                    </w:rPr>
                    <w:t xml:space="preserve"> BFSI organization</w:t>
                  </w:r>
                </w:p>
              </w:tc>
              <w:tc>
                <w:tcPr>
                  <w:tcW w:w="857" w:type="dxa"/>
                  <w:vAlign w:val="center"/>
                </w:tcPr>
                <w:p w14:paraId="47A0B60C" w14:textId="77777777" w:rsidR="002E72F2" w:rsidRPr="001008AF" w:rsidRDefault="002E72F2" w:rsidP="00B051BB">
                  <w:pPr>
                    <w:pStyle w:val="Default"/>
                    <w:jc w:val="center"/>
                    <w:rPr>
                      <w:sz w:val="20"/>
                      <w:szCs w:val="20"/>
                    </w:rPr>
                  </w:pPr>
                  <w:r>
                    <w:rPr>
                      <w:sz w:val="20"/>
                      <w:szCs w:val="20"/>
                    </w:rPr>
                    <w:t>50</w:t>
                  </w:r>
                </w:p>
              </w:tc>
            </w:tr>
            <w:tr w:rsidR="002E72F2" w:rsidRPr="001008AF" w14:paraId="5CE3A012" w14:textId="77777777" w:rsidTr="00B051BB">
              <w:trPr>
                <w:trHeight w:val="288"/>
              </w:trPr>
              <w:tc>
                <w:tcPr>
                  <w:tcW w:w="1573" w:type="dxa"/>
                  <w:vMerge/>
                  <w:vAlign w:val="center"/>
                </w:tcPr>
                <w:p w14:paraId="49A6098D" w14:textId="77777777" w:rsidR="002E72F2" w:rsidRPr="001008AF" w:rsidRDefault="002E72F2" w:rsidP="00B051BB">
                  <w:pPr>
                    <w:pStyle w:val="Default"/>
                    <w:rPr>
                      <w:b/>
                      <w:bCs/>
                      <w:sz w:val="20"/>
                      <w:szCs w:val="20"/>
                    </w:rPr>
                  </w:pPr>
                </w:p>
              </w:tc>
              <w:tc>
                <w:tcPr>
                  <w:tcW w:w="2982" w:type="dxa"/>
                  <w:vAlign w:val="center"/>
                </w:tcPr>
                <w:p w14:paraId="01C95173" w14:textId="77777777" w:rsidR="002E72F2" w:rsidRPr="001008AF" w:rsidRDefault="002E72F2" w:rsidP="00B051BB">
                  <w:pPr>
                    <w:pStyle w:val="Default"/>
                    <w:rPr>
                      <w:sz w:val="20"/>
                      <w:szCs w:val="20"/>
                    </w:rPr>
                  </w:pPr>
                  <w:r>
                    <w:rPr>
                      <w:sz w:val="20"/>
                      <w:szCs w:val="20"/>
                    </w:rPr>
                    <w:t>5</w:t>
                  </w:r>
                  <w:r w:rsidRPr="001008AF">
                    <w:rPr>
                      <w:sz w:val="20"/>
                      <w:szCs w:val="20"/>
                    </w:rPr>
                    <w:t xml:space="preserve"> or more BFSI organization</w:t>
                  </w:r>
                  <w:r>
                    <w:rPr>
                      <w:sz w:val="20"/>
                      <w:szCs w:val="20"/>
                    </w:rPr>
                    <w:t>s</w:t>
                  </w:r>
                </w:p>
              </w:tc>
              <w:tc>
                <w:tcPr>
                  <w:tcW w:w="857" w:type="dxa"/>
                  <w:vAlign w:val="center"/>
                </w:tcPr>
                <w:p w14:paraId="2346597C" w14:textId="77777777" w:rsidR="002E72F2" w:rsidRPr="001008AF" w:rsidRDefault="002E72F2" w:rsidP="00B051BB">
                  <w:pPr>
                    <w:pStyle w:val="Default"/>
                    <w:jc w:val="center"/>
                    <w:rPr>
                      <w:sz w:val="20"/>
                      <w:szCs w:val="20"/>
                    </w:rPr>
                  </w:pPr>
                  <w:r>
                    <w:rPr>
                      <w:sz w:val="20"/>
                      <w:szCs w:val="20"/>
                    </w:rPr>
                    <w:t>100</w:t>
                  </w:r>
                </w:p>
              </w:tc>
            </w:tr>
            <w:tr w:rsidR="002E72F2" w:rsidRPr="001008AF" w14:paraId="64299BE4" w14:textId="77777777" w:rsidTr="00B051BB">
              <w:trPr>
                <w:trHeight w:val="288"/>
              </w:trPr>
              <w:tc>
                <w:tcPr>
                  <w:tcW w:w="1573" w:type="dxa"/>
                  <w:vMerge/>
                  <w:vAlign w:val="center"/>
                </w:tcPr>
                <w:p w14:paraId="2380C1F6" w14:textId="77777777" w:rsidR="002E72F2" w:rsidRPr="001008AF" w:rsidRDefault="002E72F2" w:rsidP="00B051BB">
                  <w:pPr>
                    <w:pStyle w:val="Default"/>
                    <w:rPr>
                      <w:b/>
                      <w:bCs/>
                      <w:sz w:val="20"/>
                      <w:szCs w:val="20"/>
                    </w:rPr>
                  </w:pPr>
                </w:p>
              </w:tc>
              <w:tc>
                <w:tcPr>
                  <w:tcW w:w="2982" w:type="dxa"/>
                  <w:vAlign w:val="center"/>
                </w:tcPr>
                <w:p w14:paraId="1D9DB1AB" w14:textId="77777777" w:rsidR="002E72F2" w:rsidRPr="001008AF" w:rsidRDefault="002E72F2" w:rsidP="00B051BB">
                  <w:pPr>
                    <w:pStyle w:val="Default"/>
                    <w:rPr>
                      <w:sz w:val="20"/>
                      <w:szCs w:val="20"/>
                    </w:rPr>
                  </w:pPr>
                  <w:r>
                    <w:rPr>
                      <w:sz w:val="20"/>
                      <w:szCs w:val="20"/>
                    </w:rPr>
                    <w:t>7 or more BFSI organizations</w:t>
                  </w:r>
                </w:p>
              </w:tc>
              <w:tc>
                <w:tcPr>
                  <w:tcW w:w="857" w:type="dxa"/>
                  <w:vAlign w:val="center"/>
                </w:tcPr>
                <w:p w14:paraId="45B5A28C" w14:textId="77777777" w:rsidR="002E72F2" w:rsidRPr="001008AF" w:rsidRDefault="002E72F2" w:rsidP="00B051BB">
                  <w:pPr>
                    <w:pStyle w:val="Default"/>
                    <w:jc w:val="center"/>
                    <w:rPr>
                      <w:sz w:val="20"/>
                      <w:szCs w:val="20"/>
                    </w:rPr>
                  </w:pPr>
                  <w:r>
                    <w:rPr>
                      <w:sz w:val="20"/>
                      <w:szCs w:val="20"/>
                    </w:rPr>
                    <w:t>200</w:t>
                  </w:r>
                </w:p>
              </w:tc>
            </w:tr>
          </w:tbl>
          <w:p w14:paraId="2B4E5B29" w14:textId="77777777" w:rsidR="002E72F2" w:rsidRDefault="002E72F2" w:rsidP="00B051BB">
            <w:pPr>
              <w:pStyle w:val="Default"/>
              <w:jc w:val="both"/>
              <w:rPr>
                <w:sz w:val="20"/>
                <w:szCs w:val="20"/>
              </w:rPr>
            </w:pPr>
          </w:p>
          <w:p w14:paraId="780C0BDB" w14:textId="77777777" w:rsidR="002E72F2" w:rsidRDefault="002E72F2" w:rsidP="00B051BB">
            <w:pPr>
              <w:pStyle w:val="Default"/>
              <w:jc w:val="both"/>
              <w:rPr>
                <w:sz w:val="20"/>
                <w:szCs w:val="20"/>
              </w:rPr>
            </w:pPr>
            <w:r w:rsidRPr="00B83490">
              <w:rPr>
                <w:sz w:val="20"/>
                <w:szCs w:val="20"/>
              </w:rPr>
              <w:t xml:space="preserve">Credential table as per </w:t>
            </w:r>
            <w:r w:rsidRPr="00256BFD">
              <w:rPr>
                <w:sz w:val="20"/>
                <w:szCs w:val="20"/>
              </w:rPr>
              <w:t>Annexure 8</w:t>
            </w:r>
            <w:r w:rsidRPr="00B83490">
              <w:rPr>
                <w:sz w:val="20"/>
                <w:szCs w:val="20"/>
              </w:rPr>
              <w:t xml:space="preserve"> to be provided</w:t>
            </w:r>
          </w:p>
          <w:p w14:paraId="012FDA35" w14:textId="77777777" w:rsidR="002E72F2" w:rsidRPr="001008AF" w:rsidRDefault="002E72F2" w:rsidP="00B051BB">
            <w:pPr>
              <w:pStyle w:val="Default"/>
              <w:jc w:val="both"/>
              <w:rPr>
                <w:sz w:val="20"/>
                <w:szCs w:val="20"/>
              </w:rPr>
            </w:pPr>
          </w:p>
        </w:tc>
      </w:tr>
      <w:tr w:rsidR="002E72F2" w:rsidRPr="001008AF" w14:paraId="16673E8B" w14:textId="77777777" w:rsidTr="00B051BB">
        <w:trPr>
          <w:trHeight w:val="2736"/>
        </w:trPr>
        <w:tc>
          <w:tcPr>
            <w:tcW w:w="903" w:type="dxa"/>
            <w:vAlign w:val="center"/>
          </w:tcPr>
          <w:p w14:paraId="68A76B13" w14:textId="77777777" w:rsidR="002E72F2" w:rsidRDefault="002E72F2" w:rsidP="00B051BB">
            <w:pPr>
              <w:pStyle w:val="BodyText"/>
              <w:spacing w:before="0" w:after="0" w:line="240" w:lineRule="auto"/>
              <w:jc w:val="center"/>
              <w:rPr>
                <w:rFonts w:cs="Arial"/>
                <w:sz w:val="20"/>
                <w:szCs w:val="20"/>
                <w:lang w:val="en-IN" w:eastAsia="zh-CN"/>
              </w:rPr>
            </w:pPr>
            <w:r>
              <w:rPr>
                <w:rFonts w:cs="Arial"/>
                <w:sz w:val="20"/>
                <w:szCs w:val="20"/>
                <w:lang w:val="en-IN" w:eastAsia="zh-CN"/>
              </w:rPr>
              <w:t>3</w:t>
            </w:r>
          </w:p>
        </w:tc>
        <w:tc>
          <w:tcPr>
            <w:tcW w:w="2701" w:type="dxa"/>
            <w:vAlign w:val="center"/>
          </w:tcPr>
          <w:p w14:paraId="79C39659" w14:textId="77777777" w:rsidR="002E72F2" w:rsidRPr="001008AF" w:rsidRDefault="002E72F2" w:rsidP="00B051BB">
            <w:pPr>
              <w:pStyle w:val="BodyText"/>
              <w:spacing w:before="0" w:after="0" w:line="240" w:lineRule="auto"/>
              <w:jc w:val="left"/>
              <w:rPr>
                <w:rFonts w:cs="Arial"/>
                <w:sz w:val="20"/>
                <w:szCs w:val="20"/>
              </w:rPr>
            </w:pPr>
            <w:r>
              <w:rPr>
                <w:rFonts w:cs="Arial"/>
                <w:sz w:val="20"/>
                <w:szCs w:val="20"/>
              </w:rPr>
              <w:t>Non-Banking Housing Finance</w:t>
            </w:r>
            <w:r w:rsidRPr="001008AF">
              <w:rPr>
                <w:rFonts w:cs="Arial"/>
                <w:sz w:val="20"/>
                <w:szCs w:val="20"/>
              </w:rPr>
              <w:t xml:space="preserve"> Experience</w:t>
            </w:r>
          </w:p>
          <w:p w14:paraId="5F6BBFC7" w14:textId="77777777" w:rsidR="002E72F2" w:rsidRDefault="002E72F2" w:rsidP="00B051BB">
            <w:pPr>
              <w:pStyle w:val="BodyText"/>
              <w:spacing w:before="0" w:after="0" w:line="240" w:lineRule="auto"/>
              <w:jc w:val="left"/>
              <w:rPr>
                <w:rFonts w:cs="Arial"/>
                <w:sz w:val="20"/>
                <w:szCs w:val="20"/>
              </w:rPr>
            </w:pPr>
            <w:r w:rsidRPr="001008AF">
              <w:rPr>
                <w:rFonts w:cs="Arial"/>
                <w:b/>
                <w:bCs/>
                <w:sz w:val="20"/>
                <w:szCs w:val="20"/>
              </w:rPr>
              <w:t>Max. Marks</w:t>
            </w:r>
            <w:r>
              <w:rPr>
                <w:rFonts w:cs="Arial"/>
                <w:b/>
                <w:bCs/>
                <w:sz w:val="20"/>
                <w:szCs w:val="20"/>
              </w:rPr>
              <w:t xml:space="preserve"> </w:t>
            </w:r>
            <w:r w:rsidRPr="001008AF">
              <w:rPr>
                <w:rFonts w:cs="Arial"/>
                <w:b/>
                <w:bCs/>
                <w:sz w:val="20"/>
                <w:szCs w:val="20"/>
              </w:rPr>
              <w:t xml:space="preserve">- </w:t>
            </w:r>
            <w:r>
              <w:rPr>
                <w:rFonts w:cs="Arial"/>
                <w:b/>
                <w:bCs/>
                <w:sz w:val="20"/>
                <w:szCs w:val="20"/>
              </w:rPr>
              <w:t>2</w:t>
            </w:r>
            <w:r w:rsidRPr="001008AF">
              <w:rPr>
                <w:rFonts w:cs="Arial"/>
                <w:b/>
                <w:bCs/>
                <w:sz w:val="20"/>
                <w:szCs w:val="20"/>
              </w:rPr>
              <w:t>00 marks</w:t>
            </w:r>
          </w:p>
        </w:tc>
        <w:tc>
          <w:tcPr>
            <w:tcW w:w="5638" w:type="dxa"/>
            <w:vAlign w:val="center"/>
          </w:tcPr>
          <w:p w14:paraId="43A9216A" w14:textId="77777777" w:rsidR="002E72F2" w:rsidRDefault="002E72F2" w:rsidP="00B051BB">
            <w:pPr>
              <w:pStyle w:val="Default"/>
              <w:rPr>
                <w:sz w:val="20"/>
                <w:szCs w:val="20"/>
              </w:rPr>
            </w:pPr>
          </w:p>
          <w:p w14:paraId="4A73BD78" w14:textId="77777777" w:rsidR="002E72F2" w:rsidRDefault="002E72F2" w:rsidP="00B051BB">
            <w:pPr>
              <w:pStyle w:val="Default"/>
              <w:rPr>
                <w:b/>
                <w:bCs/>
                <w:color w:val="auto"/>
                <w:sz w:val="20"/>
                <w:szCs w:val="20"/>
              </w:rPr>
            </w:pPr>
            <w:r>
              <w:rPr>
                <w:sz w:val="20"/>
                <w:szCs w:val="20"/>
              </w:rPr>
              <w:t>The bidders are required to provide instances of product implementations in Non-Banking Housing Finance Organizations in India. Basis the number of relevant implementations, marks will be allotted as follows -</w:t>
            </w:r>
          </w:p>
          <w:p w14:paraId="553875E4" w14:textId="77777777" w:rsidR="002E72F2" w:rsidRDefault="002E72F2" w:rsidP="00B051BB">
            <w:pPr>
              <w:pStyle w:val="Default"/>
              <w:rPr>
                <w:b/>
                <w:bCs/>
                <w:color w:val="auto"/>
                <w:sz w:val="20"/>
                <w:szCs w:val="20"/>
              </w:rPr>
            </w:pPr>
          </w:p>
          <w:tbl>
            <w:tblPr>
              <w:tblStyle w:val="TableGrid"/>
              <w:tblW w:w="0" w:type="auto"/>
              <w:tblLook w:val="04A0" w:firstRow="1" w:lastRow="0" w:firstColumn="1" w:lastColumn="0" w:noHBand="0" w:noVBand="1"/>
            </w:tblPr>
            <w:tblGrid>
              <w:gridCol w:w="1673"/>
              <w:gridCol w:w="2885"/>
              <w:gridCol w:w="854"/>
            </w:tblGrid>
            <w:tr w:rsidR="002E72F2" w:rsidRPr="001008AF" w14:paraId="6815281F" w14:textId="77777777" w:rsidTr="00B051BB">
              <w:tc>
                <w:tcPr>
                  <w:tcW w:w="1585" w:type="dxa"/>
                  <w:shd w:val="clear" w:color="auto" w:fill="D0CECE" w:themeFill="background2" w:themeFillShade="E6"/>
                  <w:vAlign w:val="center"/>
                </w:tcPr>
                <w:p w14:paraId="720F88BD" w14:textId="77777777" w:rsidR="002E72F2" w:rsidRPr="00B04B90" w:rsidRDefault="002E72F2" w:rsidP="00B051BB">
                  <w:pPr>
                    <w:pStyle w:val="Default"/>
                    <w:jc w:val="center"/>
                    <w:rPr>
                      <w:b/>
                      <w:bCs/>
                      <w:color w:val="auto"/>
                      <w:sz w:val="20"/>
                      <w:szCs w:val="20"/>
                    </w:rPr>
                  </w:pPr>
                  <w:r w:rsidRPr="00B04B90">
                    <w:rPr>
                      <w:b/>
                      <w:bCs/>
                      <w:color w:val="auto"/>
                      <w:sz w:val="20"/>
                      <w:szCs w:val="20"/>
                    </w:rPr>
                    <w:t>Category</w:t>
                  </w:r>
                </w:p>
              </w:tc>
              <w:tc>
                <w:tcPr>
                  <w:tcW w:w="2970" w:type="dxa"/>
                  <w:shd w:val="clear" w:color="auto" w:fill="D0CECE" w:themeFill="background2" w:themeFillShade="E6"/>
                  <w:vAlign w:val="center"/>
                </w:tcPr>
                <w:p w14:paraId="58FD9D7D" w14:textId="77777777" w:rsidR="002E72F2" w:rsidRPr="00B04B90" w:rsidRDefault="002E72F2" w:rsidP="00B051BB">
                  <w:pPr>
                    <w:pStyle w:val="Default"/>
                    <w:jc w:val="center"/>
                    <w:rPr>
                      <w:b/>
                      <w:bCs/>
                      <w:color w:val="auto"/>
                      <w:sz w:val="20"/>
                      <w:szCs w:val="20"/>
                    </w:rPr>
                  </w:pPr>
                  <w:r w:rsidRPr="00B04B90">
                    <w:rPr>
                      <w:b/>
                      <w:bCs/>
                      <w:color w:val="auto"/>
                      <w:sz w:val="20"/>
                      <w:szCs w:val="20"/>
                    </w:rPr>
                    <w:t>No. of Credentials</w:t>
                  </w:r>
                </w:p>
              </w:tc>
              <w:tc>
                <w:tcPr>
                  <w:tcW w:w="857" w:type="dxa"/>
                  <w:shd w:val="clear" w:color="auto" w:fill="D0CECE" w:themeFill="background2" w:themeFillShade="E6"/>
                  <w:vAlign w:val="center"/>
                </w:tcPr>
                <w:p w14:paraId="148FB4BB" w14:textId="77777777" w:rsidR="002E72F2" w:rsidRPr="00B04B90" w:rsidRDefault="002E72F2" w:rsidP="00B051BB">
                  <w:pPr>
                    <w:pStyle w:val="Default"/>
                    <w:jc w:val="center"/>
                    <w:rPr>
                      <w:b/>
                      <w:bCs/>
                      <w:color w:val="auto"/>
                      <w:sz w:val="20"/>
                      <w:szCs w:val="20"/>
                    </w:rPr>
                  </w:pPr>
                  <w:r w:rsidRPr="00B04B90">
                    <w:rPr>
                      <w:b/>
                      <w:bCs/>
                      <w:color w:val="auto"/>
                      <w:sz w:val="20"/>
                      <w:szCs w:val="20"/>
                    </w:rPr>
                    <w:t>Marks</w:t>
                  </w:r>
                </w:p>
              </w:tc>
            </w:tr>
            <w:tr w:rsidR="002E72F2" w:rsidRPr="001008AF" w14:paraId="05DEDE31" w14:textId="77777777" w:rsidTr="00B051BB">
              <w:trPr>
                <w:trHeight w:val="432"/>
              </w:trPr>
              <w:tc>
                <w:tcPr>
                  <w:tcW w:w="1585" w:type="dxa"/>
                  <w:vMerge w:val="restart"/>
                  <w:vAlign w:val="center"/>
                </w:tcPr>
                <w:p w14:paraId="0EB12453" w14:textId="77777777" w:rsidR="002E72F2" w:rsidRPr="00B04B90" w:rsidRDefault="002E72F2" w:rsidP="00B051BB">
                  <w:pPr>
                    <w:rPr>
                      <w:rFonts w:cs="Arial"/>
                      <w:b/>
                      <w:bCs/>
                      <w:color w:val="000000"/>
                      <w:szCs w:val="20"/>
                    </w:rPr>
                  </w:pPr>
                  <w:r>
                    <w:rPr>
                      <w:rFonts w:cs="Arial"/>
                      <w:color w:val="000000"/>
                      <w:szCs w:val="20"/>
                    </w:rPr>
                    <w:t xml:space="preserve">Product implementations in </w:t>
                  </w:r>
                </w:p>
              </w:tc>
              <w:tc>
                <w:tcPr>
                  <w:tcW w:w="2970" w:type="dxa"/>
                  <w:vAlign w:val="center"/>
                </w:tcPr>
                <w:p w14:paraId="3CCB4FAE" w14:textId="77777777" w:rsidR="002E72F2" w:rsidRPr="001008AF" w:rsidRDefault="002E72F2" w:rsidP="00B051BB">
                  <w:pPr>
                    <w:pStyle w:val="Default"/>
                    <w:rPr>
                      <w:sz w:val="20"/>
                      <w:szCs w:val="20"/>
                    </w:rPr>
                  </w:pPr>
                  <w:r>
                    <w:rPr>
                      <w:sz w:val="20"/>
                      <w:szCs w:val="20"/>
                    </w:rPr>
                    <w:t>3</w:t>
                  </w:r>
                  <w:r w:rsidRPr="001008AF">
                    <w:rPr>
                      <w:sz w:val="20"/>
                      <w:szCs w:val="20"/>
                    </w:rPr>
                    <w:t xml:space="preserve"> </w:t>
                  </w:r>
                  <w:r>
                    <w:rPr>
                      <w:sz w:val="20"/>
                      <w:szCs w:val="20"/>
                    </w:rPr>
                    <w:t>Non-Banking Housing Finance</w:t>
                  </w:r>
                  <w:r w:rsidRPr="001008AF">
                    <w:rPr>
                      <w:sz w:val="20"/>
                      <w:szCs w:val="20"/>
                    </w:rPr>
                    <w:t xml:space="preserve"> organization</w:t>
                  </w:r>
                </w:p>
              </w:tc>
              <w:tc>
                <w:tcPr>
                  <w:tcW w:w="857" w:type="dxa"/>
                  <w:vAlign w:val="center"/>
                </w:tcPr>
                <w:p w14:paraId="5EBCA3A5" w14:textId="77777777" w:rsidR="002E72F2" w:rsidRPr="001008AF" w:rsidRDefault="002E72F2" w:rsidP="00B051BB">
                  <w:pPr>
                    <w:pStyle w:val="Default"/>
                    <w:jc w:val="center"/>
                    <w:rPr>
                      <w:sz w:val="20"/>
                      <w:szCs w:val="20"/>
                    </w:rPr>
                  </w:pPr>
                  <w:r>
                    <w:rPr>
                      <w:sz w:val="20"/>
                      <w:szCs w:val="20"/>
                    </w:rPr>
                    <w:t>50</w:t>
                  </w:r>
                </w:p>
              </w:tc>
            </w:tr>
            <w:tr w:rsidR="002E72F2" w:rsidRPr="001008AF" w14:paraId="4088388D" w14:textId="77777777" w:rsidTr="00B051BB">
              <w:tc>
                <w:tcPr>
                  <w:tcW w:w="1585" w:type="dxa"/>
                  <w:vMerge/>
                  <w:vAlign w:val="center"/>
                </w:tcPr>
                <w:p w14:paraId="51FEAAD5" w14:textId="77777777" w:rsidR="002E72F2" w:rsidRPr="001008AF" w:rsidRDefault="002E72F2" w:rsidP="00B051BB">
                  <w:pPr>
                    <w:pStyle w:val="Default"/>
                    <w:rPr>
                      <w:b/>
                      <w:bCs/>
                      <w:sz w:val="20"/>
                      <w:szCs w:val="20"/>
                    </w:rPr>
                  </w:pPr>
                </w:p>
              </w:tc>
              <w:tc>
                <w:tcPr>
                  <w:tcW w:w="2970" w:type="dxa"/>
                  <w:vAlign w:val="center"/>
                </w:tcPr>
                <w:p w14:paraId="31EC8D97" w14:textId="77777777" w:rsidR="002E72F2" w:rsidRPr="001008AF" w:rsidRDefault="002E72F2" w:rsidP="00B051BB">
                  <w:pPr>
                    <w:pStyle w:val="Default"/>
                    <w:rPr>
                      <w:sz w:val="20"/>
                      <w:szCs w:val="20"/>
                    </w:rPr>
                  </w:pPr>
                  <w:r>
                    <w:rPr>
                      <w:sz w:val="20"/>
                      <w:szCs w:val="20"/>
                    </w:rPr>
                    <w:t>5</w:t>
                  </w:r>
                  <w:r w:rsidRPr="001008AF">
                    <w:rPr>
                      <w:sz w:val="20"/>
                      <w:szCs w:val="20"/>
                    </w:rPr>
                    <w:t xml:space="preserve"> </w:t>
                  </w:r>
                  <w:r>
                    <w:rPr>
                      <w:sz w:val="20"/>
                      <w:szCs w:val="20"/>
                    </w:rPr>
                    <w:t>Non-Banking Housing Finance</w:t>
                  </w:r>
                  <w:r w:rsidRPr="001008AF">
                    <w:rPr>
                      <w:sz w:val="20"/>
                      <w:szCs w:val="20"/>
                    </w:rPr>
                    <w:t xml:space="preserve"> BFSI organization</w:t>
                  </w:r>
                  <w:r>
                    <w:rPr>
                      <w:sz w:val="20"/>
                      <w:szCs w:val="20"/>
                    </w:rPr>
                    <w:t>s</w:t>
                  </w:r>
                </w:p>
              </w:tc>
              <w:tc>
                <w:tcPr>
                  <w:tcW w:w="857" w:type="dxa"/>
                  <w:vAlign w:val="center"/>
                </w:tcPr>
                <w:p w14:paraId="5B009606" w14:textId="77777777" w:rsidR="002E72F2" w:rsidRPr="001008AF" w:rsidRDefault="002E72F2" w:rsidP="00B051BB">
                  <w:pPr>
                    <w:pStyle w:val="Default"/>
                    <w:jc w:val="center"/>
                    <w:rPr>
                      <w:sz w:val="20"/>
                      <w:szCs w:val="20"/>
                    </w:rPr>
                  </w:pPr>
                  <w:r>
                    <w:rPr>
                      <w:sz w:val="20"/>
                      <w:szCs w:val="20"/>
                    </w:rPr>
                    <w:t>100</w:t>
                  </w:r>
                </w:p>
              </w:tc>
            </w:tr>
            <w:tr w:rsidR="002E72F2" w:rsidRPr="001008AF" w14:paraId="77C589D8" w14:textId="77777777" w:rsidTr="00B051BB">
              <w:tc>
                <w:tcPr>
                  <w:tcW w:w="1585" w:type="dxa"/>
                  <w:vMerge/>
                  <w:vAlign w:val="center"/>
                </w:tcPr>
                <w:p w14:paraId="44EE40EE" w14:textId="77777777" w:rsidR="002E72F2" w:rsidRPr="001008AF" w:rsidRDefault="002E72F2" w:rsidP="00B051BB">
                  <w:pPr>
                    <w:pStyle w:val="Default"/>
                    <w:rPr>
                      <w:b/>
                      <w:bCs/>
                      <w:sz w:val="20"/>
                      <w:szCs w:val="20"/>
                    </w:rPr>
                  </w:pPr>
                </w:p>
              </w:tc>
              <w:tc>
                <w:tcPr>
                  <w:tcW w:w="2970" w:type="dxa"/>
                  <w:vAlign w:val="center"/>
                </w:tcPr>
                <w:p w14:paraId="033DBDC9" w14:textId="77777777" w:rsidR="002E72F2" w:rsidRPr="001008AF" w:rsidRDefault="002E72F2" w:rsidP="00B051BB">
                  <w:pPr>
                    <w:pStyle w:val="Default"/>
                    <w:rPr>
                      <w:sz w:val="20"/>
                      <w:szCs w:val="20"/>
                    </w:rPr>
                  </w:pPr>
                  <w:r>
                    <w:rPr>
                      <w:sz w:val="20"/>
                      <w:szCs w:val="20"/>
                    </w:rPr>
                    <w:t>7 or more Non-Banking Housing Finance organizations</w:t>
                  </w:r>
                </w:p>
              </w:tc>
              <w:tc>
                <w:tcPr>
                  <w:tcW w:w="857" w:type="dxa"/>
                  <w:vAlign w:val="center"/>
                </w:tcPr>
                <w:p w14:paraId="72A67AE5" w14:textId="77777777" w:rsidR="002E72F2" w:rsidRPr="001008AF" w:rsidRDefault="002E72F2" w:rsidP="00B051BB">
                  <w:pPr>
                    <w:pStyle w:val="Default"/>
                    <w:jc w:val="center"/>
                    <w:rPr>
                      <w:sz w:val="20"/>
                      <w:szCs w:val="20"/>
                    </w:rPr>
                  </w:pPr>
                  <w:r>
                    <w:rPr>
                      <w:sz w:val="20"/>
                      <w:szCs w:val="20"/>
                    </w:rPr>
                    <w:t>200</w:t>
                  </w:r>
                </w:p>
              </w:tc>
            </w:tr>
          </w:tbl>
          <w:p w14:paraId="70460E8A" w14:textId="77777777" w:rsidR="002E72F2" w:rsidRDefault="002E72F2" w:rsidP="00B051BB">
            <w:pPr>
              <w:pStyle w:val="Default"/>
              <w:rPr>
                <w:b/>
                <w:bCs/>
                <w:color w:val="auto"/>
                <w:sz w:val="20"/>
                <w:szCs w:val="20"/>
              </w:rPr>
            </w:pPr>
          </w:p>
          <w:p w14:paraId="4AA8B3B3" w14:textId="77777777" w:rsidR="002E72F2" w:rsidRPr="00B83490" w:rsidRDefault="002E72F2" w:rsidP="00B051BB">
            <w:pPr>
              <w:pStyle w:val="Default"/>
              <w:rPr>
                <w:color w:val="auto"/>
                <w:sz w:val="20"/>
                <w:szCs w:val="20"/>
              </w:rPr>
            </w:pPr>
            <w:r w:rsidRPr="00B83490">
              <w:rPr>
                <w:color w:val="auto"/>
                <w:sz w:val="20"/>
                <w:szCs w:val="20"/>
              </w:rPr>
              <w:t xml:space="preserve">Credential table as per </w:t>
            </w:r>
            <w:r w:rsidRPr="00256BFD">
              <w:rPr>
                <w:sz w:val="20"/>
                <w:szCs w:val="16"/>
              </w:rPr>
              <w:t>Annexure 8</w:t>
            </w:r>
            <w:r w:rsidRPr="00B83490">
              <w:rPr>
                <w:color w:val="auto"/>
                <w:sz w:val="20"/>
                <w:szCs w:val="20"/>
              </w:rPr>
              <w:t xml:space="preserve"> to be provided</w:t>
            </w:r>
          </w:p>
          <w:p w14:paraId="4502C5B3" w14:textId="77777777" w:rsidR="002E72F2" w:rsidRPr="00B04B90" w:rsidRDefault="002E72F2" w:rsidP="00B051BB">
            <w:pPr>
              <w:pStyle w:val="Default"/>
              <w:rPr>
                <w:b/>
                <w:bCs/>
                <w:color w:val="auto"/>
                <w:sz w:val="20"/>
                <w:szCs w:val="20"/>
              </w:rPr>
            </w:pPr>
          </w:p>
        </w:tc>
      </w:tr>
      <w:tr w:rsidR="002E72F2" w:rsidRPr="001008AF" w14:paraId="45A542BF" w14:textId="77777777" w:rsidTr="00B051BB">
        <w:trPr>
          <w:trHeight w:val="1440"/>
        </w:trPr>
        <w:tc>
          <w:tcPr>
            <w:tcW w:w="903" w:type="dxa"/>
            <w:vAlign w:val="center"/>
          </w:tcPr>
          <w:p w14:paraId="11D71E29" w14:textId="77777777" w:rsidR="002E72F2" w:rsidRDefault="002E72F2" w:rsidP="00B051BB">
            <w:pPr>
              <w:pStyle w:val="BodyText"/>
              <w:spacing w:before="0" w:after="0" w:line="240" w:lineRule="auto"/>
              <w:jc w:val="center"/>
              <w:rPr>
                <w:rFonts w:cs="Arial"/>
                <w:sz w:val="20"/>
                <w:szCs w:val="20"/>
                <w:lang w:val="en-IN" w:eastAsia="zh-CN"/>
              </w:rPr>
            </w:pPr>
            <w:r>
              <w:rPr>
                <w:rFonts w:cs="Arial"/>
                <w:sz w:val="20"/>
                <w:szCs w:val="20"/>
                <w:lang w:val="en-IN" w:eastAsia="zh-CN"/>
              </w:rPr>
              <w:lastRenderedPageBreak/>
              <w:t>4</w:t>
            </w:r>
          </w:p>
        </w:tc>
        <w:tc>
          <w:tcPr>
            <w:tcW w:w="2701" w:type="dxa"/>
            <w:vAlign w:val="center"/>
          </w:tcPr>
          <w:p w14:paraId="04ACBF33" w14:textId="77777777" w:rsidR="002E72F2" w:rsidRDefault="002E72F2" w:rsidP="00B051BB">
            <w:pPr>
              <w:pStyle w:val="BodyText"/>
              <w:spacing w:before="0" w:after="0" w:line="240" w:lineRule="auto"/>
              <w:jc w:val="left"/>
              <w:rPr>
                <w:rFonts w:cs="Arial"/>
                <w:sz w:val="20"/>
                <w:szCs w:val="20"/>
                <w:lang w:val="en-IN" w:eastAsia="zh-CN"/>
              </w:rPr>
            </w:pPr>
            <w:r>
              <w:rPr>
                <w:rFonts w:cs="Arial"/>
                <w:sz w:val="20"/>
                <w:szCs w:val="20"/>
                <w:lang w:val="en-IN" w:eastAsia="zh-CN"/>
              </w:rPr>
              <w:t>Cloud Implementation</w:t>
            </w:r>
          </w:p>
          <w:p w14:paraId="722FB2C2" w14:textId="77777777" w:rsidR="002E72F2" w:rsidRPr="000E013D" w:rsidRDefault="002E72F2" w:rsidP="00B051BB">
            <w:pPr>
              <w:pStyle w:val="BodyText"/>
              <w:spacing w:before="0" w:after="0" w:line="240" w:lineRule="auto"/>
              <w:jc w:val="left"/>
              <w:rPr>
                <w:rFonts w:cs="Arial"/>
                <w:b/>
                <w:bCs/>
                <w:sz w:val="20"/>
                <w:szCs w:val="20"/>
                <w:lang w:val="en-IN" w:eastAsia="zh-CN"/>
              </w:rPr>
            </w:pPr>
            <w:r w:rsidRPr="000E013D">
              <w:rPr>
                <w:rFonts w:cs="Arial"/>
                <w:b/>
                <w:bCs/>
                <w:sz w:val="20"/>
                <w:szCs w:val="20"/>
                <w:lang w:val="en-IN" w:eastAsia="zh-CN"/>
              </w:rPr>
              <w:t xml:space="preserve">Max Marks </w:t>
            </w:r>
            <w:r>
              <w:rPr>
                <w:rFonts w:cs="Arial"/>
                <w:b/>
                <w:bCs/>
                <w:sz w:val="20"/>
                <w:szCs w:val="20"/>
                <w:lang w:val="en-IN" w:eastAsia="zh-CN"/>
              </w:rPr>
              <w:t>-</w:t>
            </w:r>
            <w:r w:rsidRPr="000E013D">
              <w:rPr>
                <w:rFonts w:cs="Arial"/>
                <w:b/>
                <w:bCs/>
                <w:sz w:val="20"/>
                <w:szCs w:val="20"/>
                <w:lang w:val="en-IN" w:eastAsia="zh-CN"/>
              </w:rPr>
              <w:t xml:space="preserve"> </w:t>
            </w:r>
            <w:r>
              <w:rPr>
                <w:rFonts w:cs="Arial"/>
                <w:b/>
                <w:bCs/>
                <w:sz w:val="20"/>
                <w:szCs w:val="20"/>
                <w:lang w:val="en-IN" w:eastAsia="zh-CN"/>
              </w:rPr>
              <w:t>5</w:t>
            </w:r>
            <w:r w:rsidRPr="000E013D">
              <w:rPr>
                <w:rFonts w:cs="Arial"/>
                <w:b/>
                <w:bCs/>
                <w:sz w:val="20"/>
                <w:szCs w:val="20"/>
                <w:lang w:val="en-IN" w:eastAsia="zh-CN"/>
              </w:rPr>
              <w:t>0 marks</w:t>
            </w:r>
          </w:p>
          <w:p w14:paraId="2AE9B543" w14:textId="77777777" w:rsidR="002E72F2" w:rsidRPr="001008AF" w:rsidRDefault="002E72F2" w:rsidP="00B051BB">
            <w:pPr>
              <w:pStyle w:val="BodyText"/>
              <w:spacing w:before="0" w:after="0" w:line="240" w:lineRule="auto"/>
              <w:jc w:val="left"/>
              <w:rPr>
                <w:rFonts w:cs="Arial"/>
                <w:sz w:val="20"/>
                <w:szCs w:val="20"/>
                <w:lang w:val="en-IN" w:eastAsia="zh-CN"/>
              </w:rPr>
            </w:pPr>
          </w:p>
        </w:tc>
        <w:tc>
          <w:tcPr>
            <w:tcW w:w="5638" w:type="dxa"/>
            <w:vAlign w:val="center"/>
          </w:tcPr>
          <w:p w14:paraId="62DB9DAF" w14:textId="77777777" w:rsidR="002E72F2" w:rsidRDefault="002E72F2" w:rsidP="00B051BB">
            <w:pPr>
              <w:pStyle w:val="BodyText"/>
              <w:spacing w:before="0" w:after="0" w:line="240" w:lineRule="auto"/>
              <w:rPr>
                <w:rFonts w:cs="Arial"/>
                <w:sz w:val="20"/>
                <w:szCs w:val="20"/>
                <w:lang w:val="en-IN"/>
              </w:rPr>
            </w:pPr>
            <w:r>
              <w:rPr>
                <w:rFonts w:cs="Arial"/>
                <w:sz w:val="20"/>
                <w:szCs w:val="20"/>
                <w:lang w:val="en-IN"/>
              </w:rPr>
              <w:t xml:space="preserve">PNBHFL is looking for the successful implementation of the proposed product on Cloud and would assign marks as per follows - </w:t>
            </w:r>
          </w:p>
          <w:p w14:paraId="1E3D3451" w14:textId="77777777" w:rsidR="002E72F2" w:rsidRDefault="002E72F2" w:rsidP="00B051BB">
            <w:pPr>
              <w:pStyle w:val="BodyText"/>
              <w:spacing w:before="0" w:after="0" w:line="240" w:lineRule="auto"/>
              <w:rPr>
                <w:rFonts w:cs="Arial"/>
                <w:sz w:val="20"/>
                <w:szCs w:val="20"/>
                <w:lang w:val="en-IN"/>
              </w:rPr>
            </w:pPr>
          </w:p>
          <w:tbl>
            <w:tblPr>
              <w:tblStyle w:val="TableGrid"/>
              <w:tblW w:w="0" w:type="auto"/>
              <w:tblLook w:val="04A0" w:firstRow="1" w:lastRow="0" w:firstColumn="1" w:lastColumn="0" w:noHBand="0" w:noVBand="1"/>
            </w:tblPr>
            <w:tblGrid>
              <w:gridCol w:w="1673"/>
              <w:gridCol w:w="2886"/>
              <w:gridCol w:w="853"/>
            </w:tblGrid>
            <w:tr w:rsidR="002E72F2" w:rsidRPr="00B04B90" w14:paraId="5B5385F2" w14:textId="77777777" w:rsidTr="00B051BB">
              <w:tc>
                <w:tcPr>
                  <w:tcW w:w="1673" w:type="dxa"/>
                  <w:shd w:val="clear" w:color="auto" w:fill="D0CECE" w:themeFill="background2" w:themeFillShade="E6"/>
                  <w:vAlign w:val="center"/>
                </w:tcPr>
                <w:p w14:paraId="2D0CD6ED" w14:textId="77777777" w:rsidR="002E72F2" w:rsidRPr="00B04B90" w:rsidRDefault="002E72F2" w:rsidP="00B051BB">
                  <w:pPr>
                    <w:pStyle w:val="Default"/>
                    <w:jc w:val="center"/>
                    <w:rPr>
                      <w:b/>
                      <w:bCs/>
                      <w:color w:val="auto"/>
                      <w:sz w:val="20"/>
                      <w:szCs w:val="20"/>
                    </w:rPr>
                  </w:pPr>
                  <w:r w:rsidRPr="00B04B90">
                    <w:rPr>
                      <w:b/>
                      <w:bCs/>
                      <w:color w:val="auto"/>
                      <w:sz w:val="20"/>
                      <w:szCs w:val="20"/>
                    </w:rPr>
                    <w:t>Category</w:t>
                  </w:r>
                </w:p>
              </w:tc>
              <w:tc>
                <w:tcPr>
                  <w:tcW w:w="2886" w:type="dxa"/>
                  <w:shd w:val="clear" w:color="auto" w:fill="D0CECE" w:themeFill="background2" w:themeFillShade="E6"/>
                  <w:vAlign w:val="center"/>
                </w:tcPr>
                <w:p w14:paraId="609E1138" w14:textId="77777777" w:rsidR="002E72F2" w:rsidRPr="00B04B90" w:rsidRDefault="002E72F2" w:rsidP="00B051BB">
                  <w:pPr>
                    <w:pStyle w:val="Default"/>
                    <w:jc w:val="center"/>
                    <w:rPr>
                      <w:b/>
                      <w:bCs/>
                      <w:color w:val="auto"/>
                      <w:sz w:val="20"/>
                      <w:szCs w:val="20"/>
                    </w:rPr>
                  </w:pPr>
                  <w:r w:rsidRPr="00B04B90">
                    <w:rPr>
                      <w:b/>
                      <w:bCs/>
                      <w:color w:val="auto"/>
                      <w:sz w:val="20"/>
                      <w:szCs w:val="20"/>
                    </w:rPr>
                    <w:t>No. of Credentials</w:t>
                  </w:r>
                </w:p>
              </w:tc>
              <w:tc>
                <w:tcPr>
                  <w:tcW w:w="853" w:type="dxa"/>
                  <w:shd w:val="clear" w:color="auto" w:fill="D0CECE" w:themeFill="background2" w:themeFillShade="E6"/>
                  <w:vAlign w:val="center"/>
                </w:tcPr>
                <w:p w14:paraId="2B078A5B" w14:textId="77777777" w:rsidR="002E72F2" w:rsidRPr="00B04B90" w:rsidRDefault="002E72F2" w:rsidP="00B051BB">
                  <w:pPr>
                    <w:pStyle w:val="Default"/>
                    <w:jc w:val="center"/>
                    <w:rPr>
                      <w:b/>
                      <w:bCs/>
                      <w:color w:val="auto"/>
                      <w:sz w:val="20"/>
                      <w:szCs w:val="20"/>
                    </w:rPr>
                  </w:pPr>
                  <w:r w:rsidRPr="00B04B90">
                    <w:rPr>
                      <w:b/>
                      <w:bCs/>
                      <w:color w:val="auto"/>
                      <w:sz w:val="20"/>
                      <w:szCs w:val="20"/>
                    </w:rPr>
                    <w:t>Marks</w:t>
                  </w:r>
                </w:p>
              </w:tc>
            </w:tr>
            <w:tr w:rsidR="002E72F2" w:rsidRPr="001008AF" w14:paraId="150F6C99" w14:textId="77777777" w:rsidTr="00B051BB">
              <w:trPr>
                <w:trHeight w:val="288"/>
              </w:trPr>
              <w:tc>
                <w:tcPr>
                  <w:tcW w:w="1673" w:type="dxa"/>
                  <w:vMerge w:val="restart"/>
                  <w:vAlign w:val="center"/>
                </w:tcPr>
                <w:p w14:paraId="2E467A4B" w14:textId="77777777" w:rsidR="002E72F2" w:rsidRPr="00B04B90" w:rsidRDefault="002E72F2" w:rsidP="00B051BB">
                  <w:pPr>
                    <w:rPr>
                      <w:rFonts w:cs="Arial"/>
                      <w:b/>
                      <w:bCs/>
                      <w:color w:val="000000"/>
                      <w:szCs w:val="20"/>
                    </w:rPr>
                  </w:pPr>
                  <w:r>
                    <w:rPr>
                      <w:rFonts w:cs="Arial"/>
                      <w:color w:val="000000"/>
                      <w:szCs w:val="20"/>
                    </w:rPr>
                    <w:t xml:space="preserve">Cloud implementations in </w:t>
                  </w:r>
                </w:p>
              </w:tc>
              <w:tc>
                <w:tcPr>
                  <w:tcW w:w="2886" w:type="dxa"/>
                  <w:vAlign w:val="center"/>
                </w:tcPr>
                <w:p w14:paraId="60CE5FDE" w14:textId="77777777" w:rsidR="002E72F2" w:rsidRPr="001008AF" w:rsidRDefault="002E72F2" w:rsidP="00B051BB">
                  <w:pPr>
                    <w:pStyle w:val="Default"/>
                    <w:rPr>
                      <w:sz w:val="20"/>
                      <w:szCs w:val="20"/>
                    </w:rPr>
                  </w:pPr>
                  <w:r>
                    <w:rPr>
                      <w:sz w:val="20"/>
                      <w:szCs w:val="20"/>
                    </w:rPr>
                    <w:t>1 BFSI Implementations</w:t>
                  </w:r>
                </w:p>
              </w:tc>
              <w:tc>
                <w:tcPr>
                  <w:tcW w:w="853" w:type="dxa"/>
                  <w:vAlign w:val="center"/>
                </w:tcPr>
                <w:p w14:paraId="6840B292" w14:textId="77777777" w:rsidR="002E72F2" w:rsidRPr="001008AF" w:rsidRDefault="002E72F2" w:rsidP="00B051BB">
                  <w:pPr>
                    <w:pStyle w:val="Default"/>
                    <w:jc w:val="center"/>
                    <w:rPr>
                      <w:sz w:val="20"/>
                      <w:szCs w:val="20"/>
                    </w:rPr>
                  </w:pPr>
                  <w:r>
                    <w:rPr>
                      <w:sz w:val="20"/>
                      <w:szCs w:val="20"/>
                    </w:rPr>
                    <w:t>15</w:t>
                  </w:r>
                </w:p>
              </w:tc>
            </w:tr>
            <w:tr w:rsidR="002E72F2" w:rsidRPr="001008AF" w14:paraId="52D2D865" w14:textId="77777777" w:rsidTr="00B051BB">
              <w:trPr>
                <w:trHeight w:val="288"/>
              </w:trPr>
              <w:tc>
                <w:tcPr>
                  <w:tcW w:w="1673" w:type="dxa"/>
                  <w:vMerge/>
                  <w:vAlign w:val="center"/>
                </w:tcPr>
                <w:p w14:paraId="0BC5F018" w14:textId="77777777" w:rsidR="002E72F2" w:rsidRPr="001008AF" w:rsidRDefault="002E72F2" w:rsidP="00B051BB">
                  <w:pPr>
                    <w:pStyle w:val="Default"/>
                    <w:rPr>
                      <w:b/>
                      <w:bCs/>
                      <w:sz w:val="20"/>
                      <w:szCs w:val="20"/>
                    </w:rPr>
                  </w:pPr>
                </w:p>
              </w:tc>
              <w:tc>
                <w:tcPr>
                  <w:tcW w:w="2886" w:type="dxa"/>
                  <w:vAlign w:val="center"/>
                </w:tcPr>
                <w:p w14:paraId="43987946" w14:textId="77777777" w:rsidR="002E72F2" w:rsidRPr="001008AF" w:rsidRDefault="002E72F2" w:rsidP="00B051BB">
                  <w:pPr>
                    <w:pStyle w:val="Default"/>
                    <w:rPr>
                      <w:sz w:val="20"/>
                      <w:szCs w:val="20"/>
                    </w:rPr>
                  </w:pPr>
                  <w:r>
                    <w:rPr>
                      <w:sz w:val="20"/>
                      <w:szCs w:val="20"/>
                    </w:rPr>
                    <w:t>2</w:t>
                  </w:r>
                  <w:r w:rsidRPr="007E3243">
                    <w:rPr>
                      <w:sz w:val="20"/>
                      <w:szCs w:val="20"/>
                    </w:rPr>
                    <w:t xml:space="preserve"> BFSI Implementations</w:t>
                  </w:r>
                </w:p>
              </w:tc>
              <w:tc>
                <w:tcPr>
                  <w:tcW w:w="853" w:type="dxa"/>
                  <w:vAlign w:val="center"/>
                </w:tcPr>
                <w:p w14:paraId="4B7140E1" w14:textId="77777777" w:rsidR="002E72F2" w:rsidRPr="001008AF" w:rsidRDefault="002E72F2" w:rsidP="00B051BB">
                  <w:pPr>
                    <w:pStyle w:val="Default"/>
                    <w:jc w:val="center"/>
                    <w:rPr>
                      <w:sz w:val="20"/>
                      <w:szCs w:val="20"/>
                    </w:rPr>
                  </w:pPr>
                  <w:r>
                    <w:rPr>
                      <w:sz w:val="20"/>
                      <w:szCs w:val="20"/>
                    </w:rPr>
                    <w:t>30</w:t>
                  </w:r>
                </w:p>
              </w:tc>
            </w:tr>
            <w:tr w:rsidR="002E72F2" w:rsidRPr="001008AF" w14:paraId="4870832E" w14:textId="77777777" w:rsidTr="00B051BB">
              <w:trPr>
                <w:trHeight w:val="288"/>
              </w:trPr>
              <w:tc>
                <w:tcPr>
                  <w:tcW w:w="1673" w:type="dxa"/>
                  <w:vMerge/>
                  <w:vAlign w:val="center"/>
                </w:tcPr>
                <w:p w14:paraId="7DC480AA" w14:textId="77777777" w:rsidR="002E72F2" w:rsidRPr="001008AF" w:rsidRDefault="002E72F2" w:rsidP="00B051BB">
                  <w:pPr>
                    <w:pStyle w:val="Default"/>
                    <w:rPr>
                      <w:b/>
                      <w:bCs/>
                      <w:sz w:val="20"/>
                      <w:szCs w:val="20"/>
                    </w:rPr>
                  </w:pPr>
                </w:p>
              </w:tc>
              <w:tc>
                <w:tcPr>
                  <w:tcW w:w="2886" w:type="dxa"/>
                  <w:vAlign w:val="center"/>
                </w:tcPr>
                <w:p w14:paraId="76890220" w14:textId="77777777" w:rsidR="002E72F2" w:rsidRPr="001008AF" w:rsidRDefault="002E72F2" w:rsidP="00B051BB">
                  <w:pPr>
                    <w:pStyle w:val="Default"/>
                    <w:rPr>
                      <w:sz w:val="20"/>
                      <w:szCs w:val="20"/>
                    </w:rPr>
                  </w:pPr>
                  <w:r w:rsidRPr="007E3243">
                    <w:rPr>
                      <w:sz w:val="20"/>
                      <w:szCs w:val="20"/>
                    </w:rPr>
                    <w:t>3 BFSI Implementations</w:t>
                  </w:r>
                </w:p>
              </w:tc>
              <w:tc>
                <w:tcPr>
                  <w:tcW w:w="853" w:type="dxa"/>
                  <w:vAlign w:val="center"/>
                </w:tcPr>
                <w:p w14:paraId="012375F2" w14:textId="77777777" w:rsidR="002E72F2" w:rsidRPr="001008AF" w:rsidRDefault="002E72F2" w:rsidP="00B051BB">
                  <w:pPr>
                    <w:pStyle w:val="Default"/>
                    <w:jc w:val="center"/>
                    <w:rPr>
                      <w:sz w:val="20"/>
                      <w:szCs w:val="20"/>
                    </w:rPr>
                  </w:pPr>
                  <w:r>
                    <w:rPr>
                      <w:sz w:val="20"/>
                      <w:szCs w:val="20"/>
                    </w:rPr>
                    <w:t>50</w:t>
                  </w:r>
                </w:p>
              </w:tc>
            </w:tr>
          </w:tbl>
          <w:p w14:paraId="1F655361" w14:textId="77777777" w:rsidR="002E72F2" w:rsidRDefault="002E72F2" w:rsidP="00B051BB">
            <w:pPr>
              <w:pStyle w:val="BodyText"/>
              <w:spacing w:before="0" w:after="0" w:line="240" w:lineRule="auto"/>
              <w:rPr>
                <w:rFonts w:cs="Arial"/>
                <w:sz w:val="20"/>
                <w:szCs w:val="20"/>
                <w:lang w:val="en-IN"/>
              </w:rPr>
            </w:pPr>
          </w:p>
          <w:p w14:paraId="0D3C831D" w14:textId="77777777" w:rsidR="002E72F2" w:rsidRDefault="002E72F2" w:rsidP="00B051BB">
            <w:pPr>
              <w:pStyle w:val="BodyText"/>
              <w:spacing w:before="0" w:after="0" w:line="240" w:lineRule="auto"/>
              <w:rPr>
                <w:rFonts w:cs="Arial"/>
                <w:sz w:val="20"/>
                <w:szCs w:val="20"/>
                <w:lang w:val="en-IN"/>
              </w:rPr>
            </w:pPr>
            <w:r w:rsidRPr="00B83490">
              <w:rPr>
                <w:rFonts w:cs="Arial"/>
                <w:sz w:val="20"/>
                <w:szCs w:val="20"/>
                <w:lang w:val="en-IN"/>
              </w:rPr>
              <w:t xml:space="preserve">Credential table as per </w:t>
            </w:r>
            <w:r w:rsidRPr="00256BFD">
              <w:rPr>
                <w:rFonts w:cs="Arial"/>
                <w:sz w:val="20"/>
                <w:szCs w:val="16"/>
              </w:rPr>
              <w:t>Annexure 8</w:t>
            </w:r>
            <w:r w:rsidRPr="00B83490">
              <w:rPr>
                <w:rFonts w:cs="Arial"/>
                <w:sz w:val="20"/>
                <w:szCs w:val="20"/>
                <w:lang w:val="en-IN"/>
              </w:rPr>
              <w:t xml:space="preserve"> to be provided</w:t>
            </w:r>
          </w:p>
          <w:p w14:paraId="657E9EF6" w14:textId="77777777" w:rsidR="002E72F2" w:rsidRDefault="002E72F2" w:rsidP="00B051BB">
            <w:pPr>
              <w:pStyle w:val="BodyText"/>
              <w:spacing w:before="0" w:after="0" w:line="240" w:lineRule="auto"/>
              <w:rPr>
                <w:rFonts w:cs="Arial"/>
                <w:sz w:val="20"/>
                <w:szCs w:val="20"/>
                <w:lang w:val="en-IN"/>
              </w:rPr>
            </w:pPr>
          </w:p>
        </w:tc>
      </w:tr>
      <w:tr w:rsidR="002E72F2" w:rsidRPr="001008AF" w14:paraId="5E2D2AC2" w14:textId="77777777" w:rsidTr="00B051BB">
        <w:trPr>
          <w:trHeight w:val="1440"/>
        </w:trPr>
        <w:tc>
          <w:tcPr>
            <w:tcW w:w="903" w:type="dxa"/>
            <w:vAlign w:val="center"/>
          </w:tcPr>
          <w:p w14:paraId="6FFE6B22" w14:textId="77777777" w:rsidR="002E72F2" w:rsidRPr="001008AF" w:rsidRDefault="002E72F2" w:rsidP="00B051BB">
            <w:pPr>
              <w:pStyle w:val="BodyText"/>
              <w:spacing w:before="0" w:after="0" w:line="240" w:lineRule="auto"/>
              <w:jc w:val="center"/>
              <w:rPr>
                <w:rFonts w:cs="Arial"/>
                <w:sz w:val="20"/>
                <w:szCs w:val="20"/>
                <w:lang w:val="en-IN" w:eastAsia="zh-CN"/>
              </w:rPr>
            </w:pPr>
            <w:r>
              <w:rPr>
                <w:rFonts w:cs="Arial"/>
                <w:sz w:val="20"/>
                <w:szCs w:val="20"/>
                <w:lang w:val="en-IN" w:eastAsia="zh-CN"/>
              </w:rPr>
              <w:t>5</w:t>
            </w:r>
          </w:p>
        </w:tc>
        <w:tc>
          <w:tcPr>
            <w:tcW w:w="2701" w:type="dxa"/>
            <w:vAlign w:val="center"/>
          </w:tcPr>
          <w:p w14:paraId="0E60D7B6" w14:textId="77777777" w:rsidR="002E72F2" w:rsidRPr="001008AF" w:rsidRDefault="002E72F2" w:rsidP="00B051BB">
            <w:pPr>
              <w:pStyle w:val="BodyText"/>
              <w:spacing w:before="0" w:after="0" w:line="240" w:lineRule="auto"/>
              <w:jc w:val="left"/>
              <w:rPr>
                <w:rFonts w:cs="Arial"/>
                <w:sz w:val="20"/>
                <w:szCs w:val="20"/>
                <w:lang w:val="en-IN" w:eastAsia="zh-CN"/>
              </w:rPr>
            </w:pPr>
            <w:r w:rsidRPr="001008AF">
              <w:rPr>
                <w:rFonts w:cs="Arial"/>
                <w:sz w:val="20"/>
                <w:szCs w:val="20"/>
                <w:lang w:val="en-IN" w:eastAsia="zh-CN"/>
              </w:rPr>
              <w:t>Technical Presentation</w:t>
            </w:r>
          </w:p>
          <w:p w14:paraId="34402B5F" w14:textId="77777777" w:rsidR="002E72F2" w:rsidRPr="001008AF" w:rsidRDefault="002E72F2" w:rsidP="00B051BB">
            <w:pPr>
              <w:pStyle w:val="BodyText"/>
              <w:spacing w:before="0" w:after="0" w:line="240" w:lineRule="auto"/>
              <w:jc w:val="left"/>
              <w:rPr>
                <w:rFonts w:cs="Arial"/>
                <w:b/>
                <w:sz w:val="20"/>
                <w:szCs w:val="20"/>
                <w:lang w:val="en-IN" w:eastAsia="zh-CN"/>
              </w:rPr>
            </w:pPr>
            <w:r w:rsidRPr="001008AF">
              <w:rPr>
                <w:rFonts w:cs="Arial"/>
                <w:b/>
                <w:sz w:val="20"/>
                <w:szCs w:val="20"/>
              </w:rPr>
              <w:t>Max. Marks</w:t>
            </w:r>
            <w:r>
              <w:rPr>
                <w:rFonts w:cs="Arial"/>
                <w:b/>
                <w:sz w:val="20"/>
                <w:szCs w:val="20"/>
              </w:rPr>
              <w:t xml:space="preserve"> </w:t>
            </w:r>
            <w:r w:rsidRPr="001008AF">
              <w:rPr>
                <w:rFonts w:cs="Arial"/>
                <w:b/>
                <w:sz w:val="20"/>
                <w:szCs w:val="20"/>
              </w:rPr>
              <w:t xml:space="preserve">- </w:t>
            </w:r>
            <w:r>
              <w:rPr>
                <w:rFonts w:cs="Arial"/>
                <w:b/>
                <w:sz w:val="20"/>
                <w:szCs w:val="20"/>
              </w:rPr>
              <w:t>100</w:t>
            </w:r>
            <w:r w:rsidRPr="001008AF">
              <w:rPr>
                <w:rFonts w:cs="Arial"/>
                <w:b/>
                <w:sz w:val="20"/>
                <w:szCs w:val="20"/>
              </w:rPr>
              <w:t xml:space="preserve"> marks</w:t>
            </w:r>
          </w:p>
        </w:tc>
        <w:tc>
          <w:tcPr>
            <w:tcW w:w="5638" w:type="dxa"/>
            <w:vAlign w:val="center"/>
          </w:tcPr>
          <w:p w14:paraId="1CCCB594" w14:textId="77777777" w:rsidR="002E72F2" w:rsidRDefault="002E72F2" w:rsidP="00B051BB">
            <w:pPr>
              <w:pStyle w:val="BodyText"/>
              <w:spacing w:before="0" w:after="0" w:line="240" w:lineRule="auto"/>
              <w:rPr>
                <w:rFonts w:cs="Arial"/>
                <w:sz w:val="20"/>
                <w:szCs w:val="20"/>
                <w:lang w:val="en-IN"/>
              </w:rPr>
            </w:pPr>
            <w:r>
              <w:rPr>
                <w:rFonts w:cs="Arial"/>
                <w:sz w:val="20"/>
                <w:szCs w:val="20"/>
                <w:lang w:val="en-IN"/>
              </w:rPr>
              <w:t>Bidders are required to provide the presentation on the below mentioned criteria. PNBHFL</w:t>
            </w:r>
            <w:r w:rsidRPr="001008AF">
              <w:rPr>
                <w:rFonts w:cs="Arial"/>
                <w:sz w:val="20"/>
                <w:szCs w:val="20"/>
                <w:lang w:val="en-IN"/>
              </w:rPr>
              <w:t xml:space="preserve"> will </w:t>
            </w:r>
            <w:r>
              <w:rPr>
                <w:rFonts w:cs="Arial"/>
                <w:sz w:val="20"/>
                <w:szCs w:val="20"/>
                <w:lang w:val="en-IN"/>
              </w:rPr>
              <w:t xml:space="preserve">schedule presentation and </w:t>
            </w:r>
            <w:r w:rsidRPr="001008AF">
              <w:rPr>
                <w:rFonts w:cs="Arial"/>
                <w:sz w:val="20"/>
                <w:szCs w:val="20"/>
                <w:lang w:val="en-IN"/>
              </w:rPr>
              <w:t xml:space="preserve">time and location will be communicated to the </w:t>
            </w:r>
            <w:r>
              <w:rPr>
                <w:rFonts w:cs="Arial"/>
                <w:sz w:val="20"/>
                <w:szCs w:val="20"/>
                <w:lang w:val="en-IN"/>
              </w:rPr>
              <w:t>bidders</w:t>
            </w:r>
            <w:r w:rsidRPr="001008AF">
              <w:rPr>
                <w:rFonts w:cs="Arial"/>
                <w:sz w:val="20"/>
                <w:szCs w:val="20"/>
                <w:lang w:val="en-IN"/>
              </w:rPr>
              <w:t>.</w:t>
            </w:r>
          </w:p>
          <w:p w14:paraId="745EAEFA" w14:textId="77777777" w:rsidR="002E72F2" w:rsidRDefault="002E72F2" w:rsidP="00B051BB">
            <w:pPr>
              <w:pStyle w:val="BodyText"/>
              <w:spacing w:before="0" w:after="0" w:line="240" w:lineRule="auto"/>
              <w:rPr>
                <w:rFonts w:cs="Arial"/>
                <w:sz w:val="20"/>
                <w:szCs w:val="20"/>
                <w:lang w:val="en-IN" w:eastAsia="zh-CN"/>
              </w:rPr>
            </w:pPr>
          </w:p>
          <w:p w14:paraId="6F6BA035" w14:textId="77777777" w:rsidR="002E72F2" w:rsidRPr="00C23D22" w:rsidRDefault="002E72F2" w:rsidP="00B051BB">
            <w:pPr>
              <w:pStyle w:val="BodyText"/>
              <w:numPr>
                <w:ilvl w:val="0"/>
                <w:numId w:val="5"/>
              </w:numPr>
              <w:spacing w:before="0" w:after="0" w:line="240" w:lineRule="auto"/>
              <w:rPr>
                <w:rFonts w:cs="Arial"/>
                <w:sz w:val="20"/>
                <w:szCs w:val="20"/>
                <w:lang w:val="en-IN"/>
              </w:rPr>
            </w:pPr>
            <w:r w:rsidRPr="00C23D22">
              <w:rPr>
                <w:rFonts w:cs="Arial"/>
                <w:sz w:val="20"/>
                <w:szCs w:val="20"/>
                <w:lang w:val="en-IN"/>
              </w:rPr>
              <w:t>Supplier capacity to execute project / deliver required quantities</w:t>
            </w:r>
          </w:p>
          <w:p w14:paraId="0EEE06F8" w14:textId="77777777" w:rsidR="002E72F2" w:rsidRPr="00C23D22" w:rsidRDefault="002E72F2" w:rsidP="00B051BB">
            <w:pPr>
              <w:pStyle w:val="BodyText"/>
              <w:numPr>
                <w:ilvl w:val="0"/>
                <w:numId w:val="5"/>
              </w:numPr>
              <w:spacing w:before="0" w:after="0" w:line="240" w:lineRule="auto"/>
              <w:rPr>
                <w:rFonts w:cs="Arial"/>
                <w:sz w:val="20"/>
                <w:szCs w:val="20"/>
                <w:lang w:val="en-IN"/>
              </w:rPr>
            </w:pPr>
            <w:r w:rsidRPr="00C23D22">
              <w:rPr>
                <w:rFonts w:cs="Arial"/>
                <w:sz w:val="20"/>
                <w:szCs w:val="20"/>
                <w:lang w:val="en-IN"/>
              </w:rPr>
              <w:t>Approach &amp; methodologies</w:t>
            </w:r>
          </w:p>
          <w:p w14:paraId="5C8E195B" w14:textId="77777777" w:rsidR="002E72F2" w:rsidRDefault="002E72F2" w:rsidP="00B051BB">
            <w:pPr>
              <w:pStyle w:val="BodyText"/>
              <w:spacing w:before="0" w:after="0" w:line="240" w:lineRule="auto"/>
              <w:rPr>
                <w:rFonts w:cs="Arial"/>
                <w:sz w:val="20"/>
                <w:szCs w:val="20"/>
                <w:lang w:val="en-IN" w:eastAsia="zh-CN"/>
              </w:rPr>
            </w:pPr>
          </w:p>
          <w:p w14:paraId="526F99EA" w14:textId="77777777" w:rsidR="002E72F2" w:rsidRDefault="002E72F2" w:rsidP="00B051BB">
            <w:pPr>
              <w:pStyle w:val="BodyText"/>
              <w:spacing w:before="0" w:after="0" w:line="240" w:lineRule="auto"/>
              <w:rPr>
                <w:rFonts w:cs="Arial"/>
                <w:sz w:val="20"/>
                <w:szCs w:val="20"/>
                <w:lang w:val="en-IN"/>
              </w:rPr>
            </w:pPr>
            <w:r w:rsidRPr="001008AF">
              <w:rPr>
                <w:rFonts w:cs="Arial"/>
                <w:sz w:val="20"/>
                <w:szCs w:val="20"/>
                <w:lang w:val="en-IN"/>
              </w:rPr>
              <w:t xml:space="preserve">Failure of a </w:t>
            </w:r>
            <w:r>
              <w:rPr>
                <w:rFonts w:cs="Arial"/>
                <w:sz w:val="20"/>
                <w:szCs w:val="20"/>
                <w:lang w:val="en-IN"/>
              </w:rPr>
              <w:t>bidder</w:t>
            </w:r>
            <w:r w:rsidRPr="001008AF">
              <w:rPr>
                <w:rFonts w:cs="Arial"/>
                <w:sz w:val="20"/>
                <w:szCs w:val="20"/>
                <w:lang w:val="en-IN"/>
              </w:rPr>
              <w:t xml:space="preserve"> to complete a scheduled </w:t>
            </w:r>
            <w:r>
              <w:rPr>
                <w:rFonts w:cs="Arial"/>
                <w:sz w:val="20"/>
                <w:szCs w:val="20"/>
                <w:lang w:val="en-IN"/>
              </w:rPr>
              <w:t>demo</w:t>
            </w:r>
            <w:r w:rsidRPr="001008AF">
              <w:rPr>
                <w:rFonts w:cs="Arial"/>
                <w:sz w:val="20"/>
                <w:szCs w:val="20"/>
                <w:lang w:val="en-IN"/>
              </w:rPr>
              <w:t xml:space="preserve"> to </w:t>
            </w:r>
            <w:r>
              <w:rPr>
                <w:rFonts w:cs="Arial"/>
                <w:sz w:val="20"/>
                <w:szCs w:val="20"/>
                <w:lang w:val="en-IN"/>
              </w:rPr>
              <w:t>PNBHFL</w:t>
            </w:r>
            <w:r w:rsidRPr="001008AF">
              <w:rPr>
                <w:rFonts w:cs="Arial"/>
                <w:sz w:val="20"/>
                <w:szCs w:val="20"/>
                <w:lang w:val="en-IN"/>
              </w:rPr>
              <w:t xml:space="preserve"> may result in rejection of the proposal.</w:t>
            </w:r>
          </w:p>
          <w:p w14:paraId="1E708864" w14:textId="77777777" w:rsidR="002E72F2" w:rsidRPr="001008AF" w:rsidRDefault="002E72F2" w:rsidP="00B051BB">
            <w:pPr>
              <w:pStyle w:val="BodyText"/>
              <w:spacing w:before="0" w:after="0" w:line="240" w:lineRule="auto"/>
              <w:rPr>
                <w:rFonts w:cs="Arial"/>
                <w:sz w:val="20"/>
                <w:szCs w:val="20"/>
                <w:lang w:val="en-IN" w:eastAsia="zh-CN"/>
              </w:rPr>
            </w:pPr>
          </w:p>
        </w:tc>
      </w:tr>
      <w:tr w:rsidR="002E72F2" w:rsidRPr="001008AF" w14:paraId="4801E85A" w14:textId="77777777" w:rsidTr="00B051BB">
        <w:trPr>
          <w:trHeight w:val="1440"/>
        </w:trPr>
        <w:tc>
          <w:tcPr>
            <w:tcW w:w="903" w:type="dxa"/>
            <w:vAlign w:val="center"/>
          </w:tcPr>
          <w:p w14:paraId="05CE4ACB" w14:textId="77777777" w:rsidR="002E72F2" w:rsidRDefault="002E72F2" w:rsidP="00B051BB">
            <w:pPr>
              <w:pStyle w:val="BodyText"/>
              <w:spacing w:before="0" w:after="0" w:line="240" w:lineRule="auto"/>
              <w:jc w:val="center"/>
              <w:rPr>
                <w:rFonts w:cs="Arial"/>
                <w:sz w:val="20"/>
                <w:szCs w:val="20"/>
                <w:lang w:val="en-IN" w:eastAsia="zh-CN"/>
              </w:rPr>
            </w:pPr>
            <w:r>
              <w:rPr>
                <w:rFonts w:cs="Arial"/>
                <w:sz w:val="20"/>
                <w:szCs w:val="20"/>
                <w:lang w:val="en-IN" w:eastAsia="zh-CN"/>
              </w:rPr>
              <w:t>5</w:t>
            </w:r>
          </w:p>
        </w:tc>
        <w:tc>
          <w:tcPr>
            <w:tcW w:w="2701" w:type="dxa"/>
            <w:vAlign w:val="center"/>
          </w:tcPr>
          <w:p w14:paraId="5617F9F4" w14:textId="77777777" w:rsidR="002E72F2" w:rsidRDefault="002E72F2" w:rsidP="00B051BB">
            <w:pPr>
              <w:pStyle w:val="BodyText"/>
              <w:spacing w:before="0" w:after="0" w:line="240" w:lineRule="auto"/>
              <w:jc w:val="left"/>
              <w:rPr>
                <w:rFonts w:cs="Arial"/>
                <w:sz w:val="20"/>
                <w:szCs w:val="20"/>
                <w:lang w:val="en-IN" w:eastAsia="zh-CN"/>
              </w:rPr>
            </w:pPr>
            <w:r>
              <w:rPr>
                <w:rFonts w:cs="Arial"/>
                <w:sz w:val="20"/>
                <w:szCs w:val="20"/>
                <w:lang w:val="en-IN" w:eastAsia="zh-CN"/>
              </w:rPr>
              <w:t>Product Demo</w:t>
            </w:r>
          </w:p>
          <w:p w14:paraId="70DCE5EC" w14:textId="4BFA1FB8" w:rsidR="002E72F2" w:rsidRPr="001008AF" w:rsidRDefault="002E72F2" w:rsidP="00B051BB">
            <w:pPr>
              <w:pStyle w:val="BodyText"/>
              <w:spacing w:before="0" w:after="0" w:line="240" w:lineRule="auto"/>
              <w:jc w:val="left"/>
              <w:rPr>
                <w:rFonts w:cs="Arial"/>
                <w:sz w:val="20"/>
                <w:szCs w:val="20"/>
                <w:lang w:val="en-IN" w:eastAsia="zh-CN"/>
              </w:rPr>
            </w:pPr>
            <w:r w:rsidRPr="001008AF">
              <w:rPr>
                <w:rFonts w:cs="Arial"/>
                <w:b/>
                <w:sz w:val="20"/>
                <w:szCs w:val="20"/>
              </w:rPr>
              <w:t>Max. Marks</w:t>
            </w:r>
            <w:r>
              <w:rPr>
                <w:rFonts w:cs="Arial"/>
                <w:b/>
                <w:sz w:val="20"/>
                <w:szCs w:val="20"/>
              </w:rPr>
              <w:t xml:space="preserve"> </w:t>
            </w:r>
            <w:r w:rsidRPr="001008AF">
              <w:rPr>
                <w:rFonts w:cs="Arial"/>
                <w:b/>
                <w:sz w:val="20"/>
                <w:szCs w:val="20"/>
              </w:rPr>
              <w:t xml:space="preserve">- </w:t>
            </w:r>
            <w:r>
              <w:rPr>
                <w:rFonts w:cs="Arial"/>
                <w:b/>
                <w:sz w:val="20"/>
                <w:szCs w:val="20"/>
              </w:rPr>
              <w:t>250</w:t>
            </w:r>
            <w:r w:rsidRPr="001008AF">
              <w:rPr>
                <w:rFonts w:cs="Arial"/>
                <w:b/>
                <w:sz w:val="20"/>
                <w:szCs w:val="20"/>
              </w:rPr>
              <w:t xml:space="preserve"> marks</w:t>
            </w:r>
          </w:p>
        </w:tc>
        <w:tc>
          <w:tcPr>
            <w:tcW w:w="5638" w:type="dxa"/>
            <w:vAlign w:val="center"/>
          </w:tcPr>
          <w:p w14:paraId="656D783B" w14:textId="77777777" w:rsidR="002E72F2" w:rsidRDefault="002E72F2" w:rsidP="00B051BB">
            <w:pPr>
              <w:pStyle w:val="BodyText"/>
              <w:spacing w:before="0" w:after="0" w:line="240" w:lineRule="auto"/>
              <w:rPr>
                <w:rFonts w:cs="Arial"/>
                <w:sz w:val="20"/>
                <w:szCs w:val="20"/>
                <w:lang w:val="en-IN"/>
              </w:rPr>
            </w:pPr>
            <w:r>
              <w:rPr>
                <w:rFonts w:cs="Arial"/>
                <w:sz w:val="20"/>
                <w:szCs w:val="20"/>
                <w:lang w:val="en-IN"/>
              </w:rPr>
              <w:t>Bidders are required to provide the Product Demo on the below mentioned criteria. PNBHFL</w:t>
            </w:r>
            <w:r w:rsidRPr="001008AF">
              <w:rPr>
                <w:rFonts w:cs="Arial"/>
                <w:sz w:val="20"/>
                <w:szCs w:val="20"/>
                <w:lang w:val="en-IN"/>
              </w:rPr>
              <w:t xml:space="preserve"> will schedule </w:t>
            </w:r>
            <w:r>
              <w:rPr>
                <w:rFonts w:cs="Arial"/>
                <w:sz w:val="20"/>
                <w:szCs w:val="20"/>
                <w:lang w:val="en-IN"/>
              </w:rPr>
              <w:t>Demos</w:t>
            </w:r>
            <w:r w:rsidRPr="001008AF">
              <w:rPr>
                <w:rFonts w:cs="Arial"/>
                <w:sz w:val="20"/>
                <w:szCs w:val="20"/>
                <w:lang w:val="en-IN"/>
              </w:rPr>
              <w:t xml:space="preserve"> and the time and location will be communicated to the </w:t>
            </w:r>
            <w:r>
              <w:rPr>
                <w:rFonts w:cs="Arial"/>
                <w:sz w:val="20"/>
                <w:szCs w:val="20"/>
                <w:lang w:val="en-IN"/>
              </w:rPr>
              <w:t>bidders</w:t>
            </w:r>
            <w:r w:rsidRPr="001008AF">
              <w:rPr>
                <w:rFonts w:cs="Arial"/>
                <w:sz w:val="20"/>
                <w:szCs w:val="20"/>
                <w:lang w:val="en-IN"/>
              </w:rPr>
              <w:t xml:space="preserve">. </w:t>
            </w:r>
          </w:p>
          <w:p w14:paraId="33AA660C" w14:textId="77777777" w:rsidR="002E72F2" w:rsidRPr="00AC528B" w:rsidRDefault="002E72F2" w:rsidP="00B051BB">
            <w:pPr>
              <w:pStyle w:val="BodyText"/>
              <w:spacing w:before="0" w:after="0" w:line="240" w:lineRule="auto"/>
              <w:rPr>
                <w:rFonts w:cs="Arial"/>
                <w:sz w:val="20"/>
                <w:szCs w:val="20"/>
                <w:lang w:val="en-IN"/>
              </w:rPr>
            </w:pPr>
          </w:p>
          <w:p w14:paraId="2B19A271" w14:textId="77777777" w:rsidR="002E72F2" w:rsidRDefault="002E72F2" w:rsidP="00B051BB">
            <w:pPr>
              <w:pStyle w:val="BodyText"/>
              <w:numPr>
                <w:ilvl w:val="0"/>
                <w:numId w:val="5"/>
              </w:numPr>
              <w:spacing w:before="0" w:after="0" w:line="240" w:lineRule="auto"/>
              <w:rPr>
                <w:rFonts w:cs="Arial"/>
                <w:sz w:val="20"/>
                <w:szCs w:val="20"/>
                <w:lang w:val="en-IN"/>
              </w:rPr>
            </w:pPr>
            <w:r w:rsidRPr="00AC528B">
              <w:rPr>
                <w:rFonts w:cs="Arial"/>
                <w:sz w:val="20"/>
                <w:szCs w:val="20"/>
                <w:lang w:val="en-IN"/>
              </w:rPr>
              <w:t>Technology / product robustnes</w:t>
            </w:r>
            <w:r>
              <w:rPr>
                <w:rFonts w:cs="Arial"/>
                <w:sz w:val="20"/>
                <w:szCs w:val="20"/>
                <w:lang w:val="en-IN"/>
              </w:rPr>
              <w:t>s</w:t>
            </w:r>
          </w:p>
          <w:p w14:paraId="117998DA" w14:textId="77777777" w:rsidR="002E72F2" w:rsidRPr="00AC528B" w:rsidRDefault="002E72F2" w:rsidP="00B051BB">
            <w:pPr>
              <w:pStyle w:val="BodyText"/>
              <w:numPr>
                <w:ilvl w:val="0"/>
                <w:numId w:val="5"/>
              </w:numPr>
              <w:spacing w:before="0" w:after="0" w:line="240" w:lineRule="auto"/>
              <w:rPr>
                <w:rFonts w:cs="Arial"/>
                <w:sz w:val="20"/>
                <w:szCs w:val="20"/>
                <w:lang w:val="en-IN"/>
              </w:rPr>
            </w:pPr>
            <w:r w:rsidRPr="00AC528B">
              <w:rPr>
                <w:rFonts w:cs="Arial"/>
                <w:sz w:val="20"/>
                <w:szCs w:val="20"/>
                <w:lang w:val="en-IN"/>
              </w:rPr>
              <w:t>Proposed architecture – deployment, data flow and integration</w:t>
            </w:r>
          </w:p>
          <w:p w14:paraId="00E9A7D5" w14:textId="77777777" w:rsidR="002E72F2" w:rsidRPr="00AC528B" w:rsidRDefault="002E72F2" w:rsidP="00B051BB">
            <w:pPr>
              <w:pStyle w:val="BodyText"/>
              <w:numPr>
                <w:ilvl w:val="0"/>
                <w:numId w:val="5"/>
              </w:numPr>
              <w:spacing w:before="0" w:after="0" w:line="240" w:lineRule="auto"/>
              <w:rPr>
                <w:rFonts w:cs="Arial"/>
                <w:sz w:val="20"/>
                <w:szCs w:val="20"/>
                <w:lang w:val="en-IN"/>
              </w:rPr>
            </w:pPr>
            <w:r w:rsidRPr="00AC528B">
              <w:rPr>
                <w:rFonts w:cs="Arial"/>
                <w:sz w:val="20"/>
                <w:szCs w:val="20"/>
                <w:lang w:val="en-IN"/>
              </w:rPr>
              <w:t>Ease of integration with existing infrastructure / processes</w:t>
            </w:r>
          </w:p>
          <w:p w14:paraId="1ED8588B" w14:textId="77777777" w:rsidR="002E72F2" w:rsidRPr="00AC528B" w:rsidRDefault="002E72F2" w:rsidP="00B051BB">
            <w:pPr>
              <w:pStyle w:val="BodyText"/>
              <w:numPr>
                <w:ilvl w:val="0"/>
                <w:numId w:val="5"/>
              </w:numPr>
              <w:spacing w:before="0" w:after="0" w:line="240" w:lineRule="auto"/>
              <w:rPr>
                <w:rFonts w:cs="Arial"/>
                <w:sz w:val="20"/>
                <w:szCs w:val="20"/>
                <w:lang w:val="en-IN"/>
              </w:rPr>
            </w:pPr>
            <w:r w:rsidRPr="00AC528B">
              <w:rPr>
                <w:rFonts w:cs="Arial"/>
                <w:sz w:val="20"/>
                <w:szCs w:val="20"/>
                <w:lang w:val="en-IN"/>
              </w:rPr>
              <w:t>Support model</w:t>
            </w:r>
          </w:p>
          <w:p w14:paraId="6CC98EE2" w14:textId="77777777" w:rsidR="002E72F2" w:rsidRPr="00AC528B" w:rsidRDefault="002E72F2" w:rsidP="00B051BB">
            <w:pPr>
              <w:pStyle w:val="BodyText"/>
              <w:numPr>
                <w:ilvl w:val="0"/>
                <w:numId w:val="5"/>
              </w:numPr>
              <w:spacing w:before="0" w:after="0" w:line="240" w:lineRule="auto"/>
              <w:rPr>
                <w:rFonts w:cs="Arial"/>
                <w:sz w:val="20"/>
                <w:szCs w:val="20"/>
                <w:lang w:val="en-IN"/>
              </w:rPr>
            </w:pPr>
            <w:r w:rsidRPr="00AC528B">
              <w:rPr>
                <w:rFonts w:cs="Arial"/>
                <w:sz w:val="20"/>
                <w:szCs w:val="20"/>
                <w:lang w:val="en-IN"/>
              </w:rPr>
              <w:t>Agility, adaptability, and flexibility in parametrization &amp; customization in proposed solution for adhering to bank specific requirements and regulatory specific customization</w:t>
            </w:r>
          </w:p>
          <w:p w14:paraId="0B7B56E6" w14:textId="77777777" w:rsidR="002E72F2" w:rsidRDefault="002E72F2" w:rsidP="00B051BB">
            <w:pPr>
              <w:pStyle w:val="BodyText"/>
              <w:numPr>
                <w:ilvl w:val="0"/>
                <w:numId w:val="5"/>
              </w:numPr>
              <w:spacing w:before="0" w:after="0" w:line="240" w:lineRule="auto"/>
              <w:rPr>
                <w:rFonts w:cs="Arial"/>
                <w:sz w:val="20"/>
                <w:szCs w:val="20"/>
                <w:lang w:val="en-IN"/>
              </w:rPr>
            </w:pPr>
            <w:r w:rsidRPr="00AC528B">
              <w:rPr>
                <w:rFonts w:cs="Arial"/>
                <w:sz w:val="20"/>
                <w:szCs w:val="20"/>
                <w:lang w:val="en-IN"/>
              </w:rPr>
              <w:t>Future roadmap of product</w:t>
            </w:r>
          </w:p>
          <w:p w14:paraId="15C168E2" w14:textId="77777777" w:rsidR="002E72F2" w:rsidRDefault="002E72F2" w:rsidP="00B051BB">
            <w:pPr>
              <w:pStyle w:val="BodyText"/>
              <w:spacing w:before="0" w:after="0" w:line="240" w:lineRule="auto"/>
              <w:rPr>
                <w:rFonts w:cs="Arial"/>
                <w:sz w:val="20"/>
                <w:szCs w:val="20"/>
                <w:lang w:val="en-IN"/>
              </w:rPr>
            </w:pPr>
          </w:p>
          <w:p w14:paraId="37E169D6" w14:textId="77777777" w:rsidR="002E72F2" w:rsidRDefault="002E72F2" w:rsidP="00B051BB">
            <w:pPr>
              <w:pStyle w:val="BodyText"/>
              <w:spacing w:before="0" w:after="0" w:line="240" w:lineRule="auto"/>
              <w:rPr>
                <w:rFonts w:cs="Arial"/>
                <w:sz w:val="20"/>
                <w:szCs w:val="20"/>
                <w:lang w:val="en-IN"/>
              </w:rPr>
            </w:pPr>
            <w:r w:rsidRPr="001008AF">
              <w:rPr>
                <w:rFonts w:cs="Arial"/>
                <w:sz w:val="20"/>
                <w:szCs w:val="20"/>
                <w:lang w:val="en-IN"/>
              </w:rPr>
              <w:t xml:space="preserve">Failure of a </w:t>
            </w:r>
            <w:r>
              <w:rPr>
                <w:rFonts w:cs="Arial"/>
                <w:sz w:val="20"/>
                <w:szCs w:val="20"/>
                <w:lang w:val="en-IN"/>
              </w:rPr>
              <w:t>bidder</w:t>
            </w:r>
            <w:r w:rsidRPr="001008AF">
              <w:rPr>
                <w:rFonts w:cs="Arial"/>
                <w:sz w:val="20"/>
                <w:szCs w:val="20"/>
                <w:lang w:val="en-IN"/>
              </w:rPr>
              <w:t xml:space="preserve"> to complete a scheduled </w:t>
            </w:r>
            <w:r>
              <w:rPr>
                <w:rFonts w:cs="Arial"/>
                <w:sz w:val="20"/>
                <w:szCs w:val="20"/>
                <w:lang w:val="en-IN"/>
              </w:rPr>
              <w:t>demo</w:t>
            </w:r>
            <w:r w:rsidRPr="001008AF">
              <w:rPr>
                <w:rFonts w:cs="Arial"/>
                <w:sz w:val="20"/>
                <w:szCs w:val="20"/>
                <w:lang w:val="en-IN"/>
              </w:rPr>
              <w:t xml:space="preserve"> to </w:t>
            </w:r>
            <w:r>
              <w:rPr>
                <w:rFonts w:cs="Arial"/>
                <w:sz w:val="20"/>
                <w:szCs w:val="20"/>
                <w:lang w:val="en-IN"/>
              </w:rPr>
              <w:t>PNBHFL</w:t>
            </w:r>
            <w:r w:rsidRPr="001008AF">
              <w:rPr>
                <w:rFonts w:cs="Arial"/>
                <w:sz w:val="20"/>
                <w:szCs w:val="20"/>
                <w:lang w:val="en-IN"/>
              </w:rPr>
              <w:t xml:space="preserve"> may result in rejection of the proposal.</w:t>
            </w:r>
          </w:p>
          <w:p w14:paraId="5DA6185F" w14:textId="77777777" w:rsidR="002E72F2" w:rsidRPr="001008AF" w:rsidRDefault="002E72F2" w:rsidP="00B051BB">
            <w:pPr>
              <w:pStyle w:val="BodyText"/>
              <w:spacing w:before="0" w:after="0" w:line="240" w:lineRule="auto"/>
              <w:rPr>
                <w:rFonts w:cs="Arial"/>
                <w:sz w:val="20"/>
                <w:szCs w:val="20"/>
                <w:lang w:val="en-IN"/>
              </w:rPr>
            </w:pPr>
          </w:p>
        </w:tc>
      </w:tr>
    </w:tbl>
    <w:p w14:paraId="7FF870DF" w14:textId="559C6581" w:rsidR="000E013D" w:rsidRDefault="002E72F2" w:rsidP="000E013D">
      <w:r>
        <w:tab/>
      </w:r>
      <w:r w:rsidR="000E013D">
        <w:t xml:space="preserve"> </w:t>
      </w:r>
    </w:p>
    <w:p w14:paraId="23C0436D" w14:textId="21E77F8C" w:rsidR="00B83490" w:rsidRDefault="00B83490">
      <w:r>
        <w:br w:type="page"/>
      </w:r>
    </w:p>
    <w:p w14:paraId="4914D442" w14:textId="77777777" w:rsidR="00B83490" w:rsidRPr="000E013D" w:rsidRDefault="00B83490" w:rsidP="000E013D"/>
    <w:p w14:paraId="5F84EC59" w14:textId="53687AB9" w:rsidR="003D0759" w:rsidRDefault="003D0759" w:rsidP="003D0759">
      <w:pPr>
        <w:pStyle w:val="Heading2"/>
        <w:rPr>
          <w:rFonts w:ascii="Arial" w:hAnsi="Arial" w:cs="Arial"/>
          <w:b/>
          <w:bCs/>
          <w:color w:val="000000" w:themeColor="text1"/>
          <w:sz w:val="22"/>
          <w:szCs w:val="22"/>
        </w:rPr>
      </w:pPr>
      <w:bookmarkStart w:id="35" w:name="_Toc104989598"/>
      <w:r w:rsidRPr="003D0759">
        <w:rPr>
          <w:rFonts w:ascii="Arial" w:hAnsi="Arial" w:cs="Arial"/>
          <w:b/>
          <w:bCs/>
          <w:color w:val="000000" w:themeColor="text1"/>
          <w:sz w:val="22"/>
          <w:szCs w:val="22"/>
        </w:rPr>
        <w:t>Annexure 4: Functional Requirements</w:t>
      </w:r>
      <w:bookmarkEnd w:id="35"/>
    </w:p>
    <w:p w14:paraId="54CD5AD4" w14:textId="6522684E" w:rsidR="003D0759" w:rsidRDefault="003D0759" w:rsidP="003D0759"/>
    <w:p w14:paraId="2A6B8F43" w14:textId="4EE8456D" w:rsidR="002418C7" w:rsidRDefault="002418C7" w:rsidP="002418C7">
      <w:r>
        <w:t>Please refer to the attached excel sheet “Annexure 4: Functional and Non-Functional Requirements</w:t>
      </w:r>
      <w:r w:rsidR="00064F08">
        <w:t xml:space="preserve"> - LMS</w:t>
      </w:r>
      <w:r>
        <w:t xml:space="preserve">”. </w:t>
      </w:r>
    </w:p>
    <w:p w14:paraId="45CF061F" w14:textId="3F1FBCDF" w:rsidR="00B83490" w:rsidRDefault="00B83490">
      <w:r>
        <w:br w:type="page"/>
      </w:r>
    </w:p>
    <w:p w14:paraId="3F9D8922" w14:textId="77777777" w:rsidR="00563E2B" w:rsidRDefault="00563E2B" w:rsidP="003D0759"/>
    <w:p w14:paraId="1EED9CBC" w14:textId="55CAF738" w:rsidR="00563E2B" w:rsidRPr="005A1D88" w:rsidRDefault="00563E2B" w:rsidP="00563E2B">
      <w:pPr>
        <w:pStyle w:val="Heading2"/>
        <w:rPr>
          <w:rFonts w:ascii="Arial" w:hAnsi="Arial" w:cs="Arial"/>
          <w:b/>
          <w:bCs/>
          <w:color w:val="auto"/>
          <w:sz w:val="22"/>
          <w:szCs w:val="22"/>
        </w:rPr>
      </w:pPr>
      <w:bookmarkStart w:id="36" w:name="_Toc104989599"/>
      <w:r w:rsidRPr="005A1D88">
        <w:rPr>
          <w:rFonts w:ascii="Arial" w:hAnsi="Arial" w:cs="Arial"/>
          <w:b/>
          <w:bCs/>
          <w:color w:val="auto"/>
          <w:sz w:val="22"/>
          <w:szCs w:val="22"/>
        </w:rPr>
        <w:t>Annexure 5: Additional Documents &amp; Information</w:t>
      </w:r>
      <w:bookmarkEnd w:id="36"/>
    </w:p>
    <w:p w14:paraId="292B9C89" w14:textId="0920F2CA" w:rsidR="00563E2B" w:rsidRDefault="00563E2B" w:rsidP="003D0759"/>
    <w:tbl>
      <w:tblPr>
        <w:tblStyle w:val="TableGrid"/>
        <w:tblW w:w="5000" w:type="pct"/>
        <w:tblLook w:val="04A0" w:firstRow="1" w:lastRow="0" w:firstColumn="1" w:lastColumn="0" w:noHBand="0" w:noVBand="1"/>
      </w:tblPr>
      <w:tblGrid>
        <w:gridCol w:w="765"/>
        <w:gridCol w:w="6354"/>
        <w:gridCol w:w="2231"/>
      </w:tblGrid>
      <w:tr w:rsidR="00563E2B" w:rsidRPr="00563E2B" w14:paraId="3D377D61" w14:textId="77777777" w:rsidTr="00CF74A7">
        <w:tc>
          <w:tcPr>
            <w:tcW w:w="409" w:type="pct"/>
            <w:shd w:val="clear" w:color="auto" w:fill="FFD966" w:themeFill="accent4" w:themeFillTint="99"/>
            <w:vAlign w:val="center"/>
          </w:tcPr>
          <w:p w14:paraId="330F97F0" w14:textId="0AADE519" w:rsidR="00563E2B" w:rsidRPr="00CF74A7" w:rsidRDefault="00563E2B" w:rsidP="00CF74A7">
            <w:pPr>
              <w:pStyle w:val="ListBullet2"/>
              <w:numPr>
                <w:ilvl w:val="0"/>
                <w:numId w:val="0"/>
              </w:numPr>
              <w:spacing w:before="0" w:after="0"/>
              <w:jc w:val="center"/>
              <w:rPr>
                <w:rFonts w:ascii="Arial" w:hAnsi="Arial" w:cs="Arial"/>
                <w:b/>
                <w:bCs/>
                <w:sz w:val="20"/>
              </w:rPr>
            </w:pPr>
            <w:r w:rsidRPr="00CF74A7">
              <w:rPr>
                <w:rFonts w:ascii="Arial" w:hAnsi="Arial" w:cs="Arial"/>
                <w:b/>
                <w:bCs/>
                <w:sz w:val="20"/>
              </w:rPr>
              <w:t>S</w:t>
            </w:r>
            <w:r w:rsidR="00363D15">
              <w:rPr>
                <w:rFonts w:ascii="Arial" w:hAnsi="Arial" w:cs="Arial"/>
                <w:b/>
                <w:bCs/>
                <w:sz w:val="20"/>
              </w:rPr>
              <w:t>N</w:t>
            </w:r>
          </w:p>
        </w:tc>
        <w:tc>
          <w:tcPr>
            <w:tcW w:w="3398" w:type="pct"/>
            <w:shd w:val="clear" w:color="auto" w:fill="FFD966" w:themeFill="accent4" w:themeFillTint="99"/>
            <w:vAlign w:val="center"/>
          </w:tcPr>
          <w:p w14:paraId="78449386" w14:textId="77777777" w:rsidR="00563E2B" w:rsidRPr="00CF74A7" w:rsidRDefault="00563E2B" w:rsidP="00CF74A7">
            <w:pPr>
              <w:pStyle w:val="ListBullet2"/>
              <w:numPr>
                <w:ilvl w:val="0"/>
                <w:numId w:val="0"/>
              </w:numPr>
              <w:spacing w:before="0" w:after="0"/>
              <w:jc w:val="center"/>
              <w:rPr>
                <w:rFonts w:ascii="Arial" w:hAnsi="Arial" w:cs="Arial"/>
                <w:b/>
                <w:bCs/>
                <w:sz w:val="20"/>
              </w:rPr>
            </w:pPr>
            <w:r w:rsidRPr="00CF74A7">
              <w:rPr>
                <w:rFonts w:ascii="Arial" w:hAnsi="Arial" w:cs="Arial"/>
                <w:b/>
                <w:bCs/>
                <w:sz w:val="20"/>
              </w:rPr>
              <w:t>Documents</w:t>
            </w:r>
          </w:p>
        </w:tc>
        <w:tc>
          <w:tcPr>
            <w:tcW w:w="1193" w:type="pct"/>
            <w:shd w:val="clear" w:color="auto" w:fill="FFD966" w:themeFill="accent4" w:themeFillTint="99"/>
            <w:vAlign w:val="center"/>
          </w:tcPr>
          <w:p w14:paraId="79DC6480" w14:textId="77777777" w:rsidR="00563E2B" w:rsidRPr="00CF74A7" w:rsidRDefault="00563E2B" w:rsidP="00CF74A7">
            <w:pPr>
              <w:pStyle w:val="ListBullet2"/>
              <w:numPr>
                <w:ilvl w:val="0"/>
                <w:numId w:val="0"/>
              </w:numPr>
              <w:spacing w:before="0" w:after="0"/>
              <w:jc w:val="center"/>
              <w:rPr>
                <w:rFonts w:ascii="Arial" w:hAnsi="Arial" w:cs="Arial"/>
                <w:b/>
                <w:bCs/>
                <w:sz w:val="20"/>
              </w:rPr>
            </w:pPr>
            <w:r w:rsidRPr="00CF74A7">
              <w:rPr>
                <w:rFonts w:ascii="Arial" w:hAnsi="Arial" w:cs="Arial"/>
                <w:b/>
                <w:bCs/>
                <w:sz w:val="20"/>
              </w:rPr>
              <w:t>Attached (Yes/No)</w:t>
            </w:r>
          </w:p>
          <w:p w14:paraId="17088733" w14:textId="77777777" w:rsidR="00563E2B" w:rsidRPr="00CF74A7" w:rsidRDefault="00563E2B" w:rsidP="00CF74A7">
            <w:pPr>
              <w:pStyle w:val="ListBullet2"/>
              <w:numPr>
                <w:ilvl w:val="0"/>
                <w:numId w:val="0"/>
              </w:numPr>
              <w:spacing w:before="0" w:after="0"/>
              <w:jc w:val="center"/>
              <w:rPr>
                <w:rFonts w:ascii="Arial" w:hAnsi="Arial" w:cs="Arial"/>
                <w:b/>
                <w:bCs/>
                <w:sz w:val="20"/>
              </w:rPr>
            </w:pPr>
            <w:r w:rsidRPr="00CF74A7">
              <w:rPr>
                <w:rFonts w:ascii="Arial" w:hAnsi="Arial" w:cs="Arial"/>
                <w:b/>
                <w:bCs/>
                <w:sz w:val="20"/>
              </w:rPr>
              <w:t>Reference Page Number</w:t>
            </w:r>
          </w:p>
        </w:tc>
      </w:tr>
      <w:tr w:rsidR="00563E2B" w:rsidRPr="00563E2B" w14:paraId="7929AB66" w14:textId="77777777" w:rsidTr="00CF74A7">
        <w:trPr>
          <w:trHeight w:val="576"/>
        </w:trPr>
        <w:tc>
          <w:tcPr>
            <w:tcW w:w="409" w:type="pct"/>
            <w:vAlign w:val="center"/>
          </w:tcPr>
          <w:p w14:paraId="14D1C184" w14:textId="77777777" w:rsidR="00563E2B" w:rsidRPr="00563E2B" w:rsidRDefault="00563E2B" w:rsidP="00E277F9">
            <w:pPr>
              <w:pStyle w:val="ListBullet2"/>
              <w:numPr>
                <w:ilvl w:val="0"/>
                <w:numId w:val="0"/>
              </w:numPr>
              <w:spacing w:before="0" w:after="0"/>
              <w:jc w:val="center"/>
              <w:rPr>
                <w:rFonts w:ascii="Arial" w:hAnsi="Arial" w:cs="Arial"/>
                <w:sz w:val="20"/>
              </w:rPr>
            </w:pPr>
            <w:r w:rsidRPr="00563E2B">
              <w:rPr>
                <w:rFonts w:ascii="Arial" w:hAnsi="Arial" w:cs="Arial"/>
                <w:sz w:val="20"/>
              </w:rPr>
              <w:t>1</w:t>
            </w:r>
          </w:p>
        </w:tc>
        <w:tc>
          <w:tcPr>
            <w:tcW w:w="3398" w:type="pct"/>
            <w:vAlign w:val="center"/>
          </w:tcPr>
          <w:p w14:paraId="4DF99F2C" w14:textId="77777777" w:rsidR="00563E2B" w:rsidRPr="00563E2B" w:rsidRDefault="00563E2B" w:rsidP="00E277F9">
            <w:pPr>
              <w:autoSpaceDE w:val="0"/>
              <w:autoSpaceDN w:val="0"/>
              <w:adjustRightInd w:val="0"/>
              <w:jc w:val="both"/>
              <w:rPr>
                <w:rFonts w:cs="Arial"/>
                <w:szCs w:val="20"/>
              </w:rPr>
            </w:pPr>
            <w:r w:rsidRPr="00563E2B">
              <w:rPr>
                <w:rFonts w:cs="Arial"/>
                <w:szCs w:val="20"/>
              </w:rPr>
              <w:t>Detailed Technical and Functional architecture of proposed solution(s) along with interfaces and integration pointers</w:t>
            </w:r>
          </w:p>
        </w:tc>
        <w:tc>
          <w:tcPr>
            <w:tcW w:w="1193" w:type="pct"/>
            <w:vAlign w:val="center"/>
          </w:tcPr>
          <w:p w14:paraId="7C5C39FD" w14:textId="77777777" w:rsidR="00563E2B" w:rsidRPr="00563E2B" w:rsidRDefault="00563E2B" w:rsidP="00E277F9">
            <w:pPr>
              <w:autoSpaceDE w:val="0"/>
              <w:autoSpaceDN w:val="0"/>
              <w:adjustRightInd w:val="0"/>
              <w:jc w:val="both"/>
              <w:rPr>
                <w:rFonts w:cs="Arial"/>
                <w:szCs w:val="20"/>
              </w:rPr>
            </w:pPr>
          </w:p>
        </w:tc>
      </w:tr>
      <w:tr w:rsidR="00563E2B" w:rsidRPr="00563E2B" w14:paraId="2F79F83C" w14:textId="77777777" w:rsidTr="00F01AFD">
        <w:trPr>
          <w:trHeight w:val="494"/>
        </w:trPr>
        <w:tc>
          <w:tcPr>
            <w:tcW w:w="409" w:type="pct"/>
            <w:vAlign w:val="center"/>
          </w:tcPr>
          <w:p w14:paraId="4EA15812" w14:textId="77777777" w:rsidR="00563E2B" w:rsidRPr="00563E2B" w:rsidRDefault="00563E2B" w:rsidP="00E277F9">
            <w:pPr>
              <w:pStyle w:val="ListBullet2"/>
              <w:numPr>
                <w:ilvl w:val="0"/>
                <w:numId w:val="0"/>
              </w:numPr>
              <w:spacing w:before="0" w:after="0"/>
              <w:jc w:val="center"/>
              <w:rPr>
                <w:rFonts w:ascii="Arial" w:hAnsi="Arial" w:cs="Arial"/>
                <w:sz w:val="20"/>
              </w:rPr>
            </w:pPr>
            <w:r w:rsidRPr="00563E2B">
              <w:rPr>
                <w:rFonts w:ascii="Arial" w:hAnsi="Arial" w:cs="Arial"/>
                <w:sz w:val="20"/>
              </w:rPr>
              <w:t>2</w:t>
            </w:r>
          </w:p>
        </w:tc>
        <w:tc>
          <w:tcPr>
            <w:tcW w:w="3398" w:type="pct"/>
            <w:vAlign w:val="center"/>
          </w:tcPr>
          <w:p w14:paraId="07E39316" w14:textId="4EBADB8C" w:rsidR="00563E2B" w:rsidRPr="00F01AFD" w:rsidRDefault="00563E2B" w:rsidP="00F01AFD">
            <w:pPr>
              <w:autoSpaceDE w:val="0"/>
              <w:autoSpaceDN w:val="0"/>
              <w:adjustRightInd w:val="0"/>
              <w:jc w:val="both"/>
              <w:rPr>
                <w:rFonts w:cs="Arial"/>
                <w:szCs w:val="20"/>
              </w:rPr>
            </w:pPr>
            <w:r w:rsidRPr="00563E2B">
              <w:rPr>
                <w:rFonts w:cs="Arial"/>
                <w:szCs w:val="20"/>
              </w:rPr>
              <w:t xml:space="preserve">Functional features available in the </w:t>
            </w:r>
            <w:r w:rsidR="002F5A11">
              <w:rPr>
                <w:rFonts w:cs="Arial"/>
                <w:szCs w:val="20"/>
              </w:rPr>
              <w:t>LMS</w:t>
            </w:r>
            <w:r w:rsidR="00F01AFD">
              <w:rPr>
                <w:rFonts w:cs="Arial"/>
                <w:szCs w:val="20"/>
              </w:rPr>
              <w:t xml:space="preserve"> </w:t>
            </w:r>
            <w:r w:rsidRPr="00563E2B">
              <w:rPr>
                <w:rFonts w:cs="Arial"/>
                <w:szCs w:val="20"/>
              </w:rPr>
              <w:t xml:space="preserve">product over and above the required specification </w:t>
            </w:r>
            <w:r w:rsidRPr="00F01AFD">
              <w:rPr>
                <w:rFonts w:cs="Arial"/>
                <w:szCs w:val="20"/>
              </w:rPr>
              <w:t xml:space="preserve"> </w:t>
            </w:r>
          </w:p>
        </w:tc>
        <w:tc>
          <w:tcPr>
            <w:tcW w:w="1193" w:type="pct"/>
            <w:vAlign w:val="center"/>
          </w:tcPr>
          <w:p w14:paraId="408E55AF" w14:textId="77777777" w:rsidR="00563E2B" w:rsidRPr="00563E2B" w:rsidRDefault="00563E2B" w:rsidP="00E277F9">
            <w:pPr>
              <w:autoSpaceDE w:val="0"/>
              <w:autoSpaceDN w:val="0"/>
              <w:adjustRightInd w:val="0"/>
              <w:jc w:val="both"/>
              <w:rPr>
                <w:rFonts w:cs="Arial"/>
                <w:szCs w:val="20"/>
              </w:rPr>
            </w:pPr>
          </w:p>
        </w:tc>
      </w:tr>
      <w:tr w:rsidR="00563E2B" w:rsidRPr="00563E2B" w14:paraId="7886670D" w14:textId="77777777" w:rsidTr="00CF74A7">
        <w:trPr>
          <w:trHeight w:val="288"/>
        </w:trPr>
        <w:tc>
          <w:tcPr>
            <w:tcW w:w="409" w:type="pct"/>
            <w:vAlign w:val="center"/>
          </w:tcPr>
          <w:p w14:paraId="7534F195" w14:textId="77777777" w:rsidR="00563E2B" w:rsidRPr="00563E2B" w:rsidRDefault="00563E2B" w:rsidP="00E277F9">
            <w:pPr>
              <w:pStyle w:val="ListBullet2"/>
              <w:numPr>
                <w:ilvl w:val="0"/>
                <w:numId w:val="0"/>
              </w:numPr>
              <w:spacing w:before="0" w:after="0"/>
              <w:jc w:val="center"/>
              <w:rPr>
                <w:rFonts w:ascii="Arial" w:hAnsi="Arial" w:cs="Arial"/>
                <w:sz w:val="20"/>
              </w:rPr>
            </w:pPr>
            <w:r w:rsidRPr="00563E2B">
              <w:rPr>
                <w:rFonts w:ascii="Arial" w:hAnsi="Arial" w:cs="Arial"/>
                <w:sz w:val="20"/>
              </w:rPr>
              <w:t>3</w:t>
            </w:r>
          </w:p>
        </w:tc>
        <w:tc>
          <w:tcPr>
            <w:tcW w:w="3398" w:type="pct"/>
            <w:vAlign w:val="center"/>
          </w:tcPr>
          <w:p w14:paraId="0B24CE87" w14:textId="77777777" w:rsidR="00563E2B" w:rsidRPr="00563E2B" w:rsidRDefault="00563E2B" w:rsidP="00E277F9">
            <w:pPr>
              <w:autoSpaceDE w:val="0"/>
              <w:autoSpaceDN w:val="0"/>
              <w:adjustRightInd w:val="0"/>
              <w:jc w:val="both"/>
              <w:rPr>
                <w:rFonts w:cs="Arial"/>
                <w:szCs w:val="20"/>
              </w:rPr>
            </w:pPr>
            <w:r w:rsidRPr="00563E2B">
              <w:rPr>
                <w:rFonts w:cs="Arial"/>
                <w:szCs w:val="20"/>
              </w:rPr>
              <w:t>Technical Features available in the product</w:t>
            </w:r>
          </w:p>
        </w:tc>
        <w:tc>
          <w:tcPr>
            <w:tcW w:w="1193" w:type="pct"/>
            <w:vAlign w:val="center"/>
          </w:tcPr>
          <w:p w14:paraId="1E13CC04" w14:textId="77777777" w:rsidR="00563E2B" w:rsidRPr="00563E2B" w:rsidRDefault="00563E2B" w:rsidP="00E277F9">
            <w:pPr>
              <w:autoSpaceDE w:val="0"/>
              <w:autoSpaceDN w:val="0"/>
              <w:adjustRightInd w:val="0"/>
              <w:jc w:val="both"/>
              <w:rPr>
                <w:rFonts w:cs="Arial"/>
                <w:szCs w:val="20"/>
              </w:rPr>
            </w:pPr>
          </w:p>
        </w:tc>
      </w:tr>
      <w:tr w:rsidR="00563E2B" w:rsidRPr="00563E2B" w14:paraId="47991CAB" w14:textId="77777777" w:rsidTr="00CF74A7">
        <w:trPr>
          <w:trHeight w:val="288"/>
        </w:trPr>
        <w:tc>
          <w:tcPr>
            <w:tcW w:w="409" w:type="pct"/>
            <w:vAlign w:val="center"/>
          </w:tcPr>
          <w:p w14:paraId="572C675D" w14:textId="77777777" w:rsidR="00563E2B" w:rsidRPr="00563E2B" w:rsidRDefault="00563E2B" w:rsidP="00E277F9">
            <w:pPr>
              <w:pStyle w:val="ListBullet2"/>
              <w:numPr>
                <w:ilvl w:val="0"/>
                <w:numId w:val="0"/>
              </w:numPr>
              <w:spacing w:before="0" w:after="0"/>
              <w:jc w:val="center"/>
              <w:rPr>
                <w:rFonts w:ascii="Arial" w:hAnsi="Arial" w:cs="Arial"/>
                <w:sz w:val="20"/>
              </w:rPr>
            </w:pPr>
            <w:r w:rsidRPr="00563E2B">
              <w:rPr>
                <w:rFonts w:ascii="Arial" w:hAnsi="Arial" w:cs="Arial"/>
                <w:sz w:val="20"/>
              </w:rPr>
              <w:t>4</w:t>
            </w:r>
          </w:p>
        </w:tc>
        <w:tc>
          <w:tcPr>
            <w:tcW w:w="3398" w:type="pct"/>
            <w:vAlign w:val="center"/>
          </w:tcPr>
          <w:p w14:paraId="5D864E8C" w14:textId="77777777" w:rsidR="00563E2B" w:rsidRPr="00563E2B" w:rsidRDefault="00563E2B" w:rsidP="00E277F9">
            <w:pPr>
              <w:autoSpaceDE w:val="0"/>
              <w:autoSpaceDN w:val="0"/>
              <w:adjustRightInd w:val="0"/>
              <w:jc w:val="both"/>
              <w:rPr>
                <w:rFonts w:cs="Arial"/>
                <w:szCs w:val="20"/>
              </w:rPr>
            </w:pPr>
            <w:r w:rsidRPr="00563E2B">
              <w:rPr>
                <w:rFonts w:cs="Arial"/>
                <w:szCs w:val="20"/>
              </w:rPr>
              <w:t>Data security features in the product</w:t>
            </w:r>
          </w:p>
        </w:tc>
        <w:tc>
          <w:tcPr>
            <w:tcW w:w="1193" w:type="pct"/>
            <w:vAlign w:val="center"/>
          </w:tcPr>
          <w:p w14:paraId="0480430E" w14:textId="77777777" w:rsidR="00563E2B" w:rsidRPr="00563E2B" w:rsidRDefault="00563E2B" w:rsidP="00E277F9">
            <w:pPr>
              <w:autoSpaceDE w:val="0"/>
              <w:autoSpaceDN w:val="0"/>
              <w:adjustRightInd w:val="0"/>
              <w:jc w:val="both"/>
              <w:rPr>
                <w:rFonts w:cs="Arial"/>
                <w:szCs w:val="20"/>
              </w:rPr>
            </w:pPr>
          </w:p>
        </w:tc>
      </w:tr>
      <w:tr w:rsidR="00563E2B" w:rsidRPr="00563E2B" w14:paraId="09DBE151" w14:textId="77777777" w:rsidTr="00CF74A7">
        <w:trPr>
          <w:trHeight w:val="288"/>
        </w:trPr>
        <w:tc>
          <w:tcPr>
            <w:tcW w:w="409" w:type="pct"/>
            <w:vAlign w:val="center"/>
          </w:tcPr>
          <w:p w14:paraId="57EDA8E2" w14:textId="77777777" w:rsidR="00563E2B" w:rsidRPr="00563E2B" w:rsidRDefault="00563E2B" w:rsidP="00E277F9">
            <w:pPr>
              <w:pStyle w:val="ListBullet2"/>
              <w:numPr>
                <w:ilvl w:val="0"/>
                <w:numId w:val="0"/>
              </w:numPr>
              <w:spacing w:before="0" w:after="0"/>
              <w:jc w:val="center"/>
              <w:rPr>
                <w:rFonts w:ascii="Arial" w:hAnsi="Arial" w:cs="Arial"/>
                <w:sz w:val="20"/>
              </w:rPr>
            </w:pPr>
            <w:r w:rsidRPr="00563E2B">
              <w:rPr>
                <w:rFonts w:ascii="Arial" w:hAnsi="Arial" w:cs="Arial"/>
                <w:sz w:val="20"/>
              </w:rPr>
              <w:t>5</w:t>
            </w:r>
          </w:p>
        </w:tc>
        <w:tc>
          <w:tcPr>
            <w:tcW w:w="3398" w:type="pct"/>
            <w:vAlign w:val="center"/>
          </w:tcPr>
          <w:p w14:paraId="5374BAFF" w14:textId="77777777" w:rsidR="00563E2B" w:rsidRPr="00563E2B" w:rsidRDefault="00563E2B" w:rsidP="00E277F9">
            <w:pPr>
              <w:autoSpaceDE w:val="0"/>
              <w:autoSpaceDN w:val="0"/>
              <w:adjustRightInd w:val="0"/>
              <w:jc w:val="both"/>
              <w:rPr>
                <w:rFonts w:cs="Arial"/>
                <w:szCs w:val="20"/>
              </w:rPr>
            </w:pPr>
            <w:r w:rsidRPr="00563E2B">
              <w:rPr>
                <w:rFonts w:cs="Arial"/>
                <w:szCs w:val="20"/>
              </w:rPr>
              <w:t>Data integrity features in the product</w:t>
            </w:r>
          </w:p>
        </w:tc>
        <w:tc>
          <w:tcPr>
            <w:tcW w:w="1193" w:type="pct"/>
            <w:vAlign w:val="center"/>
          </w:tcPr>
          <w:p w14:paraId="40369AC2" w14:textId="77777777" w:rsidR="00563E2B" w:rsidRPr="00563E2B" w:rsidRDefault="00563E2B" w:rsidP="00E277F9">
            <w:pPr>
              <w:autoSpaceDE w:val="0"/>
              <w:autoSpaceDN w:val="0"/>
              <w:adjustRightInd w:val="0"/>
              <w:jc w:val="both"/>
              <w:rPr>
                <w:rFonts w:cs="Arial"/>
                <w:szCs w:val="20"/>
              </w:rPr>
            </w:pPr>
          </w:p>
        </w:tc>
      </w:tr>
      <w:tr w:rsidR="00563E2B" w:rsidRPr="00563E2B" w14:paraId="37090C96" w14:textId="77777777" w:rsidTr="00CF74A7">
        <w:trPr>
          <w:trHeight w:val="288"/>
        </w:trPr>
        <w:tc>
          <w:tcPr>
            <w:tcW w:w="409" w:type="pct"/>
            <w:vAlign w:val="center"/>
          </w:tcPr>
          <w:p w14:paraId="535F95EC" w14:textId="77777777" w:rsidR="00563E2B" w:rsidRPr="00563E2B" w:rsidRDefault="00563E2B" w:rsidP="00E277F9">
            <w:pPr>
              <w:pStyle w:val="ListBullet2"/>
              <w:numPr>
                <w:ilvl w:val="0"/>
                <w:numId w:val="0"/>
              </w:numPr>
              <w:spacing w:before="0" w:after="0"/>
              <w:jc w:val="center"/>
              <w:rPr>
                <w:rFonts w:ascii="Arial" w:hAnsi="Arial" w:cs="Arial"/>
                <w:sz w:val="20"/>
              </w:rPr>
            </w:pPr>
            <w:r w:rsidRPr="00563E2B">
              <w:rPr>
                <w:rFonts w:ascii="Arial" w:hAnsi="Arial" w:cs="Arial"/>
                <w:sz w:val="20"/>
              </w:rPr>
              <w:t>6</w:t>
            </w:r>
          </w:p>
        </w:tc>
        <w:tc>
          <w:tcPr>
            <w:tcW w:w="3398" w:type="pct"/>
            <w:vAlign w:val="center"/>
          </w:tcPr>
          <w:p w14:paraId="1507731A" w14:textId="77777777" w:rsidR="00563E2B" w:rsidRPr="00563E2B" w:rsidRDefault="00563E2B" w:rsidP="00E277F9">
            <w:pPr>
              <w:autoSpaceDE w:val="0"/>
              <w:autoSpaceDN w:val="0"/>
              <w:adjustRightInd w:val="0"/>
              <w:jc w:val="both"/>
              <w:rPr>
                <w:rFonts w:cs="Arial"/>
                <w:szCs w:val="20"/>
              </w:rPr>
            </w:pPr>
            <w:r w:rsidRPr="00563E2B">
              <w:rPr>
                <w:rFonts w:cs="Arial"/>
                <w:szCs w:val="20"/>
              </w:rPr>
              <w:t xml:space="preserve">Backup &amp; recovery features </w:t>
            </w:r>
          </w:p>
        </w:tc>
        <w:tc>
          <w:tcPr>
            <w:tcW w:w="1193" w:type="pct"/>
            <w:vAlign w:val="center"/>
          </w:tcPr>
          <w:p w14:paraId="59D7634B" w14:textId="77777777" w:rsidR="00563E2B" w:rsidRPr="00563E2B" w:rsidRDefault="00563E2B" w:rsidP="00E277F9">
            <w:pPr>
              <w:autoSpaceDE w:val="0"/>
              <w:autoSpaceDN w:val="0"/>
              <w:adjustRightInd w:val="0"/>
              <w:jc w:val="both"/>
              <w:rPr>
                <w:rFonts w:cs="Arial"/>
                <w:szCs w:val="20"/>
              </w:rPr>
            </w:pPr>
          </w:p>
        </w:tc>
      </w:tr>
      <w:tr w:rsidR="00563E2B" w:rsidRPr="00563E2B" w14:paraId="1F697F36" w14:textId="77777777" w:rsidTr="00CF74A7">
        <w:trPr>
          <w:trHeight w:val="576"/>
        </w:trPr>
        <w:tc>
          <w:tcPr>
            <w:tcW w:w="409" w:type="pct"/>
            <w:vAlign w:val="center"/>
          </w:tcPr>
          <w:p w14:paraId="66535722" w14:textId="69EC8EFF" w:rsidR="00563E2B" w:rsidRPr="00563E2B" w:rsidRDefault="002E567E" w:rsidP="00E277F9">
            <w:pPr>
              <w:pStyle w:val="ListBullet2"/>
              <w:numPr>
                <w:ilvl w:val="0"/>
                <w:numId w:val="0"/>
              </w:numPr>
              <w:spacing w:before="0" w:after="0"/>
              <w:jc w:val="center"/>
              <w:rPr>
                <w:rFonts w:ascii="Arial" w:hAnsi="Arial" w:cs="Arial"/>
                <w:sz w:val="20"/>
              </w:rPr>
            </w:pPr>
            <w:r>
              <w:rPr>
                <w:rFonts w:ascii="Arial" w:hAnsi="Arial" w:cs="Arial"/>
                <w:sz w:val="20"/>
              </w:rPr>
              <w:t>7</w:t>
            </w:r>
          </w:p>
        </w:tc>
        <w:tc>
          <w:tcPr>
            <w:tcW w:w="3398" w:type="pct"/>
            <w:vAlign w:val="center"/>
          </w:tcPr>
          <w:p w14:paraId="26429582" w14:textId="77777777" w:rsidR="00563E2B" w:rsidRPr="00563E2B" w:rsidRDefault="00563E2B" w:rsidP="00E277F9">
            <w:pPr>
              <w:pStyle w:val="ListBullet2"/>
              <w:numPr>
                <w:ilvl w:val="0"/>
                <w:numId w:val="0"/>
              </w:numPr>
              <w:spacing w:before="0" w:after="0"/>
              <w:rPr>
                <w:rFonts w:ascii="Arial" w:hAnsi="Arial" w:cs="Arial"/>
                <w:sz w:val="20"/>
              </w:rPr>
            </w:pPr>
            <w:r w:rsidRPr="00563E2B">
              <w:rPr>
                <w:rFonts w:ascii="Arial" w:hAnsi="Arial" w:cs="Arial"/>
                <w:sz w:val="20"/>
              </w:rPr>
              <w:t xml:space="preserve">Support structure to maintain and manage the proposed solution and infrastructure </w:t>
            </w:r>
          </w:p>
        </w:tc>
        <w:tc>
          <w:tcPr>
            <w:tcW w:w="1193" w:type="pct"/>
            <w:vAlign w:val="center"/>
          </w:tcPr>
          <w:p w14:paraId="636E741E" w14:textId="77777777" w:rsidR="00563E2B" w:rsidRPr="00563E2B" w:rsidRDefault="00563E2B" w:rsidP="00E277F9">
            <w:pPr>
              <w:pStyle w:val="ListBullet2"/>
              <w:numPr>
                <w:ilvl w:val="0"/>
                <w:numId w:val="0"/>
              </w:numPr>
              <w:spacing w:before="0" w:after="0"/>
              <w:rPr>
                <w:rFonts w:ascii="Arial" w:hAnsi="Arial" w:cs="Arial"/>
                <w:sz w:val="20"/>
              </w:rPr>
            </w:pPr>
          </w:p>
        </w:tc>
      </w:tr>
      <w:tr w:rsidR="00563E2B" w:rsidRPr="00563E2B" w14:paraId="15504E9E" w14:textId="77777777" w:rsidTr="00CF74A7">
        <w:trPr>
          <w:trHeight w:val="1008"/>
        </w:trPr>
        <w:tc>
          <w:tcPr>
            <w:tcW w:w="409" w:type="pct"/>
            <w:vAlign w:val="center"/>
          </w:tcPr>
          <w:p w14:paraId="0443DBE5" w14:textId="53555FB7" w:rsidR="00563E2B" w:rsidRPr="00563E2B" w:rsidRDefault="002E567E" w:rsidP="00E277F9">
            <w:pPr>
              <w:pStyle w:val="ListBullet2"/>
              <w:numPr>
                <w:ilvl w:val="0"/>
                <w:numId w:val="0"/>
              </w:numPr>
              <w:spacing w:before="0" w:after="0"/>
              <w:jc w:val="center"/>
              <w:rPr>
                <w:rFonts w:ascii="Arial" w:hAnsi="Arial" w:cs="Arial"/>
                <w:sz w:val="20"/>
              </w:rPr>
            </w:pPr>
            <w:r>
              <w:rPr>
                <w:rFonts w:ascii="Arial" w:hAnsi="Arial" w:cs="Arial"/>
                <w:sz w:val="20"/>
              </w:rPr>
              <w:t>8</w:t>
            </w:r>
          </w:p>
        </w:tc>
        <w:tc>
          <w:tcPr>
            <w:tcW w:w="3398" w:type="pct"/>
            <w:vAlign w:val="center"/>
          </w:tcPr>
          <w:p w14:paraId="3A578BCD" w14:textId="5634BFFF" w:rsidR="00563E2B" w:rsidRPr="00563E2B" w:rsidRDefault="00563E2B" w:rsidP="00E277F9">
            <w:pPr>
              <w:pStyle w:val="ListBullet2"/>
              <w:numPr>
                <w:ilvl w:val="0"/>
                <w:numId w:val="0"/>
              </w:numPr>
              <w:spacing w:before="0" w:after="0"/>
              <w:rPr>
                <w:rFonts w:ascii="Arial" w:hAnsi="Arial" w:cs="Arial"/>
                <w:sz w:val="20"/>
              </w:rPr>
            </w:pPr>
            <w:r w:rsidRPr="00563E2B">
              <w:rPr>
                <w:rFonts w:ascii="Arial" w:hAnsi="Arial" w:cs="Arial"/>
                <w:sz w:val="20"/>
              </w:rPr>
              <w:t>Technology Stack proposed along with sizing and Justification for proposing the same as OS, DB, Middleware, Virtualization, Compute, storage, SAN Switch, TOR Switch, racks -U counts, Backup &amp; Infrastructure (D2D &amp; tape etc.</w:t>
            </w:r>
            <w:r w:rsidR="00B412E5">
              <w:rPr>
                <w:rFonts w:ascii="Arial" w:hAnsi="Arial" w:cs="Arial"/>
                <w:sz w:val="20"/>
              </w:rPr>
              <w:t>)</w:t>
            </w:r>
            <w:r w:rsidRPr="00563E2B">
              <w:rPr>
                <w:rFonts w:ascii="Arial" w:hAnsi="Arial" w:cs="Arial"/>
                <w:sz w:val="20"/>
              </w:rPr>
              <w:t xml:space="preserve"> </w:t>
            </w:r>
          </w:p>
        </w:tc>
        <w:tc>
          <w:tcPr>
            <w:tcW w:w="1193" w:type="pct"/>
            <w:vAlign w:val="center"/>
          </w:tcPr>
          <w:p w14:paraId="4B9B065F" w14:textId="77777777" w:rsidR="00563E2B" w:rsidRPr="00563E2B" w:rsidRDefault="00563E2B" w:rsidP="00E277F9">
            <w:pPr>
              <w:pStyle w:val="ListBullet2"/>
              <w:numPr>
                <w:ilvl w:val="0"/>
                <w:numId w:val="0"/>
              </w:numPr>
              <w:spacing w:before="0" w:after="0"/>
              <w:rPr>
                <w:rFonts w:ascii="Arial" w:hAnsi="Arial" w:cs="Arial"/>
                <w:sz w:val="20"/>
              </w:rPr>
            </w:pPr>
          </w:p>
        </w:tc>
      </w:tr>
      <w:tr w:rsidR="00563E2B" w:rsidRPr="00563E2B" w14:paraId="06AF93BB" w14:textId="77777777" w:rsidTr="00CF74A7">
        <w:trPr>
          <w:trHeight w:val="720"/>
        </w:trPr>
        <w:tc>
          <w:tcPr>
            <w:tcW w:w="409" w:type="pct"/>
            <w:vAlign w:val="center"/>
          </w:tcPr>
          <w:p w14:paraId="44E4D0A6" w14:textId="49EFD8F6" w:rsidR="00563E2B" w:rsidRPr="00563E2B" w:rsidRDefault="002E567E" w:rsidP="00E277F9">
            <w:pPr>
              <w:pStyle w:val="ListBullet2"/>
              <w:numPr>
                <w:ilvl w:val="0"/>
                <w:numId w:val="0"/>
              </w:numPr>
              <w:spacing w:before="0" w:after="0"/>
              <w:jc w:val="center"/>
              <w:rPr>
                <w:rFonts w:ascii="Arial" w:hAnsi="Arial" w:cs="Arial"/>
                <w:sz w:val="20"/>
              </w:rPr>
            </w:pPr>
            <w:r>
              <w:rPr>
                <w:rFonts w:ascii="Arial" w:hAnsi="Arial" w:cs="Arial"/>
                <w:sz w:val="20"/>
              </w:rPr>
              <w:t>9</w:t>
            </w:r>
          </w:p>
        </w:tc>
        <w:tc>
          <w:tcPr>
            <w:tcW w:w="3398" w:type="pct"/>
            <w:vAlign w:val="center"/>
          </w:tcPr>
          <w:p w14:paraId="19255490" w14:textId="2A3B8596" w:rsidR="00563E2B" w:rsidRPr="00B42B36" w:rsidRDefault="00563E2B" w:rsidP="00E277F9">
            <w:pPr>
              <w:pStyle w:val="ListBullet2"/>
              <w:numPr>
                <w:ilvl w:val="0"/>
                <w:numId w:val="0"/>
              </w:numPr>
              <w:spacing w:before="0" w:after="0"/>
              <w:rPr>
                <w:rFonts w:ascii="Arial" w:hAnsi="Arial" w:cs="Arial"/>
                <w:sz w:val="20"/>
              </w:rPr>
            </w:pPr>
            <w:r w:rsidRPr="00B42B36">
              <w:rPr>
                <w:rFonts w:ascii="Arial" w:hAnsi="Arial" w:cs="Arial"/>
                <w:sz w:val="20"/>
              </w:rPr>
              <w:t>Features and Functionalities available in the product ensuring compliance to regulatory and statutory requirement</w:t>
            </w:r>
            <w:r w:rsidR="00B42B36">
              <w:rPr>
                <w:rFonts w:ascii="Arial" w:hAnsi="Arial" w:cs="Arial"/>
                <w:sz w:val="20"/>
              </w:rPr>
              <w:t xml:space="preserve"> </w:t>
            </w:r>
            <w:proofErr w:type="gramStart"/>
            <w:r w:rsidRPr="00B42B36">
              <w:rPr>
                <w:rFonts w:ascii="Arial" w:hAnsi="Arial" w:cs="Arial"/>
                <w:sz w:val="20"/>
              </w:rPr>
              <w:t>has to</w:t>
            </w:r>
            <w:proofErr w:type="gramEnd"/>
            <w:r w:rsidRPr="00B42B36">
              <w:rPr>
                <w:rFonts w:ascii="Arial" w:hAnsi="Arial" w:cs="Arial"/>
                <w:sz w:val="20"/>
              </w:rPr>
              <w:t xml:space="preserve"> be clearly highlighted. </w:t>
            </w:r>
          </w:p>
        </w:tc>
        <w:tc>
          <w:tcPr>
            <w:tcW w:w="1193" w:type="pct"/>
            <w:vAlign w:val="center"/>
          </w:tcPr>
          <w:p w14:paraId="4829CD23" w14:textId="77777777" w:rsidR="00563E2B" w:rsidRPr="00563E2B" w:rsidRDefault="00563E2B" w:rsidP="00E277F9">
            <w:pPr>
              <w:pStyle w:val="ListBullet2"/>
              <w:numPr>
                <w:ilvl w:val="0"/>
                <w:numId w:val="0"/>
              </w:numPr>
              <w:spacing w:before="0" w:after="0"/>
              <w:rPr>
                <w:rFonts w:ascii="Arial" w:hAnsi="Arial" w:cs="Arial"/>
                <w:sz w:val="20"/>
              </w:rPr>
            </w:pPr>
          </w:p>
        </w:tc>
      </w:tr>
      <w:tr w:rsidR="00563E2B" w:rsidRPr="00563E2B" w14:paraId="4232AB54" w14:textId="77777777" w:rsidTr="00CF74A7">
        <w:trPr>
          <w:trHeight w:val="576"/>
        </w:trPr>
        <w:tc>
          <w:tcPr>
            <w:tcW w:w="409" w:type="pct"/>
            <w:vAlign w:val="center"/>
          </w:tcPr>
          <w:p w14:paraId="18C32283" w14:textId="0DFE740C" w:rsidR="00563E2B" w:rsidRPr="00563E2B" w:rsidRDefault="002E567E" w:rsidP="00E277F9">
            <w:pPr>
              <w:pStyle w:val="ListBullet2"/>
              <w:numPr>
                <w:ilvl w:val="0"/>
                <w:numId w:val="0"/>
              </w:numPr>
              <w:spacing w:before="0" w:after="0"/>
              <w:jc w:val="center"/>
              <w:rPr>
                <w:rFonts w:ascii="Arial" w:hAnsi="Arial" w:cs="Arial"/>
                <w:sz w:val="20"/>
              </w:rPr>
            </w:pPr>
            <w:r>
              <w:rPr>
                <w:rFonts w:ascii="Arial" w:hAnsi="Arial" w:cs="Arial"/>
                <w:sz w:val="20"/>
              </w:rPr>
              <w:t>10</w:t>
            </w:r>
          </w:p>
        </w:tc>
        <w:tc>
          <w:tcPr>
            <w:tcW w:w="3398" w:type="pct"/>
            <w:vAlign w:val="center"/>
          </w:tcPr>
          <w:p w14:paraId="110FAA33" w14:textId="77777777" w:rsidR="00563E2B" w:rsidRPr="00563E2B" w:rsidRDefault="00563E2B" w:rsidP="00E277F9">
            <w:pPr>
              <w:pStyle w:val="ListBullet2"/>
              <w:numPr>
                <w:ilvl w:val="0"/>
                <w:numId w:val="0"/>
              </w:numPr>
              <w:spacing w:before="0" w:after="0"/>
              <w:rPr>
                <w:rFonts w:ascii="Arial" w:hAnsi="Arial" w:cs="Arial"/>
                <w:sz w:val="20"/>
              </w:rPr>
            </w:pPr>
            <w:r w:rsidRPr="00563E2B">
              <w:rPr>
                <w:rFonts w:ascii="Arial" w:hAnsi="Arial" w:cs="Arial"/>
                <w:sz w:val="20"/>
              </w:rPr>
              <w:t>Approach and methodology to access and store historical data post sunset of existing system</w:t>
            </w:r>
          </w:p>
        </w:tc>
        <w:tc>
          <w:tcPr>
            <w:tcW w:w="1193" w:type="pct"/>
            <w:vAlign w:val="center"/>
          </w:tcPr>
          <w:p w14:paraId="21011942" w14:textId="77777777" w:rsidR="00563E2B" w:rsidRPr="00563E2B" w:rsidRDefault="00563E2B" w:rsidP="00E277F9">
            <w:pPr>
              <w:pStyle w:val="ListBullet2"/>
              <w:numPr>
                <w:ilvl w:val="0"/>
                <w:numId w:val="0"/>
              </w:numPr>
              <w:spacing w:before="0" w:after="0"/>
              <w:rPr>
                <w:rFonts w:ascii="Arial" w:hAnsi="Arial" w:cs="Arial"/>
                <w:sz w:val="20"/>
              </w:rPr>
            </w:pPr>
          </w:p>
        </w:tc>
      </w:tr>
      <w:tr w:rsidR="009A1394" w:rsidRPr="00563E2B" w14:paraId="1F1B3A28" w14:textId="77777777" w:rsidTr="00CF74A7">
        <w:trPr>
          <w:trHeight w:val="576"/>
        </w:trPr>
        <w:tc>
          <w:tcPr>
            <w:tcW w:w="409" w:type="pct"/>
            <w:vAlign w:val="center"/>
          </w:tcPr>
          <w:p w14:paraId="636BFFB8" w14:textId="1828FEC5" w:rsidR="009A1394" w:rsidRDefault="009A1394" w:rsidP="009A1394">
            <w:pPr>
              <w:pStyle w:val="ListBullet2"/>
              <w:numPr>
                <w:ilvl w:val="0"/>
                <w:numId w:val="0"/>
              </w:numPr>
              <w:spacing w:before="0" w:after="0"/>
              <w:jc w:val="center"/>
              <w:rPr>
                <w:rFonts w:ascii="Arial" w:hAnsi="Arial" w:cs="Arial"/>
                <w:sz w:val="20"/>
              </w:rPr>
            </w:pPr>
            <w:r>
              <w:rPr>
                <w:rFonts w:ascii="Arial" w:hAnsi="Arial" w:cs="Arial"/>
                <w:sz w:val="20"/>
              </w:rPr>
              <w:t>11</w:t>
            </w:r>
          </w:p>
        </w:tc>
        <w:tc>
          <w:tcPr>
            <w:tcW w:w="3398" w:type="pct"/>
            <w:vAlign w:val="center"/>
          </w:tcPr>
          <w:p w14:paraId="413E13E1" w14:textId="77C2955E" w:rsidR="009A1394" w:rsidRPr="00563E2B" w:rsidRDefault="009A1394" w:rsidP="009A1394">
            <w:pPr>
              <w:pStyle w:val="ListBullet2"/>
              <w:numPr>
                <w:ilvl w:val="0"/>
                <w:numId w:val="0"/>
              </w:numPr>
              <w:spacing w:before="0" w:after="0"/>
              <w:rPr>
                <w:rFonts w:ascii="Arial" w:hAnsi="Arial" w:cs="Arial"/>
                <w:sz w:val="20"/>
              </w:rPr>
            </w:pPr>
            <w:r>
              <w:rPr>
                <w:rFonts w:ascii="Arial" w:hAnsi="Arial" w:cs="Arial"/>
                <w:sz w:val="20"/>
              </w:rPr>
              <w:t>Top five (5) implementation partners</w:t>
            </w:r>
          </w:p>
        </w:tc>
        <w:tc>
          <w:tcPr>
            <w:tcW w:w="1193" w:type="pct"/>
            <w:vAlign w:val="center"/>
          </w:tcPr>
          <w:p w14:paraId="058D7702" w14:textId="77777777" w:rsidR="009A1394" w:rsidRPr="00563E2B" w:rsidRDefault="009A1394" w:rsidP="009A1394">
            <w:pPr>
              <w:pStyle w:val="ListBullet2"/>
              <w:numPr>
                <w:ilvl w:val="0"/>
                <w:numId w:val="0"/>
              </w:numPr>
              <w:spacing w:before="0" w:after="0"/>
              <w:rPr>
                <w:rFonts w:ascii="Arial" w:hAnsi="Arial" w:cs="Arial"/>
                <w:sz w:val="20"/>
              </w:rPr>
            </w:pPr>
          </w:p>
        </w:tc>
      </w:tr>
    </w:tbl>
    <w:p w14:paraId="500ED9A4" w14:textId="64C05380" w:rsidR="00563E2B" w:rsidRDefault="00563E2B" w:rsidP="003D0759"/>
    <w:p w14:paraId="33FA8DEC" w14:textId="19A2BA31" w:rsidR="00B83490" w:rsidRDefault="00B83490">
      <w:r>
        <w:br w:type="page"/>
      </w:r>
    </w:p>
    <w:p w14:paraId="12CD9F4D" w14:textId="77777777" w:rsidR="00563E2B" w:rsidRDefault="00563E2B" w:rsidP="003D0759"/>
    <w:p w14:paraId="550088A9" w14:textId="1AE68183" w:rsidR="00563E2B" w:rsidRPr="00563E2B" w:rsidRDefault="00563E2B" w:rsidP="00563E2B">
      <w:pPr>
        <w:pStyle w:val="Heading2"/>
        <w:rPr>
          <w:rFonts w:ascii="Arial" w:hAnsi="Arial" w:cs="Arial"/>
          <w:b/>
          <w:bCs/>
          <w:color w:val="auto"/>
          <w:sz w:val="22"/>
          <w:szCs w:val="22"/>
        </w:rPr>
      </w:pPr>
      <w:bookmarkStart w:id="37" w:name="_Toc104989600"/>
      <w:r w:rsidRPr="00563E2B">
        <w:rPr>
          <w:rFonts w:ascii="Arial" w:hAnsi="Arial" w:cs="Arial"/>
          <w:b/>
          <w:bCs/>
          <w:color w:val="auto"/>
          <w:sz w:val="22"/>
          <w:szCs w:val="22"/>
        </w:rPr>
        <w:t xml:space="preserve">Annexure </w:t>
      </w:r>
      <w:r>
        <w:rPr>
          <w:rFonts w:ascii="Arial" w:hAnsi="Arial" w:cs="Arial"/>
          <w:b/>
          <w:bCs/>
          <w:color w:val="auto"/>
          <w:sz w:val="22"/>
          <w:szCs w:val="22"/>
        </w:rPr>
        <w:t>6</w:t>
      </w:r>
      <w:r w:rsidRPr="00563E2B">
        <w:rPr>
          <w:rFonts w:ascii="Arial" w:hAnsi="Arial" w:cs="Arial"/>
          <w:b/>
          <w:bCs/>
          <w:color w:val="auto"/>
          <w:sz w:val="22"/>
          <w:szCs w:val="22"/>
        </w:rPr>
        <w:t>: Technology Stack</w:t>
      </w:r>
      <w:bookmarkEnd w:id="37"/>
    </w:p>
    <w:p w14:paraId="41BAAB1C" w14:textId="31431F9F" w:rsidR="00563E2B" w:rsidRDefault="00563E2B" w:rsidP="00563E2B"/>
    <w:p w14:paraId="40B336E0" w14:textId="2FB89CDE" w:rsidR="002418C7" w:rsidRDefault="002418C7" w:rsidP="002418C7">
      <w:r>
        <w:t>Please refer to the attached excel sheet “Annexure 6: Technology Stack</w:t>
      </w:r>
      <w:r w:rsidR="00064F08">
        <w:t xml:space="preserve"> - LMS</w:t>
      </w:r>
      <w:r>
        <w:t>”.</w:t>
      </w:r>
    </w:p>
    <w:p w14:paraId="364CFF06" w14:textId="77777777" w:rsidR="002418C7" w:rsidRDefault="002418C7" w:rsidP="002418C7"/>
    <w:p w14:paraId="0A986C6A" w14:textId="75651AF8" w:rsidR="00B83490" w:rsidRDefault="00B83490">
      <w:r>
        <w:br w:type="page"/>
      </w:r>
    </w:p>
    <w:p w14:paraId="42C89FAB" w14:textId="77777777" w:rsidR="00B412E5" w:rsidRDefault="00B412E5" w:rsidP="003D0759"/>
    <w:p w14:paraId="655D06E1" w14:textId="4D2EAD26" w:rsidR="003D0759" w:rsidRPr="00AA6E12" w:rsidRDefault="003D0759" w:rsidP="003D0759">
      <w:pPr>
        <w:pStyle w:val="Heading2"/>
        <w:rPr>
          <w:rFonts w:ascii="Arial" w:hAnsi="Arial" w:cs="Arial"/>
          <w:b/>
          <w:bCs/>
          <w:color w:val="000000" w:themeColor="text1"/>
          <w:sz w:val="22"/>
          <w:szCs w:val="22"/>
        </w:rPr>
      </w:pPr>
      <w:bookmarkStart w:id="38" w:name="_Toc104989601"/>
      <w:r w:rsidRPr="00AA6E12">
        <w:rPr>
          <w:rFonts w:ascii="Arial" w:hAnsi="Arial" w:cs="Arial"/>
          <w:b/>
          <w:bCs/>
          <w:color w:val="000000" w:themeColor="text1"/>
          <w:sz w:val="22"/>
          <w:szCs w:val="22"/>
        </w:rPr>
        <w:t xml:space="preserve">Annexure </w:t>
      </w:r>
      <w:r w:rsidR="00563E2B">
        <w:rPr>
          <w:rFonts w:ascii="Arial" w:hAnsi="Arial" w:cs="Arial"/>
          <w:b/>
          <w:bCs/>
          <w:color w:val="000000" w:themeColor="text1"/>
          <w:sz w:val="22"/>
          <w:szCs w:val="22"/>
        </w:rPr>
        <w:t>7</w:t>
      </w:r>
      <w:r w:rsidRPr="00AA6E12">
        <w:rPr>
          <w:rFonts w:ascii="Arial" w:hAnsi="Arial" w:cs="Arial"/>
          <w:b/>
          <w:bCs/>
          <w:color w:val="000000" w:themeColor="text1"/>
          <w:sz w:val="22"/>
          <w:szCs w:val="22"/>
        </w:rPr>
        <w:t>: Commercial Bill of Material</w:t>
      </w:r>
      <w:bookmarkEnd w:id="38"/>
    </w:p>
    <w:p w14:paraId="1030AB00" w14:textId="361CCE21" w:rsidR="003D0759" w:rsidRDefault="003D0759" w:rsidP="003D0759"/>
    <w:p w14:paraId="798055A5" w14:textId="5578667D" w:rsidR="002418C7" w:rsidRDefault="002418C7" w:rsidP="002418C7">
      <w:r>
        <w:t>Please refer to the attached excel sheet “Annexure 7: Commercial Bill of Material</w:t>
      </w:r>
      <w:r w:rsidR="00064F08">
        <w:t xml:space="preserve"> - LMS</w:t>
      </w:r>
      <w:r>
        <w:t>”.</w:t>
      </w:r>
    </w:p>
    <w:p w14:paraId="4B629513" w14:textId="77777777" w:rsidR="002418C7" w:rsidRDefault="002418C7" w:rsidP="002418C7"/>
    <w:p w14:paraId="0F8372BB" w14:textId="4818D99D" w:rsidR="00B83490" w:rsidRDefault="00B83490">
      <w:r>
        <w:br w:type="page"/>
      </w:r>
    </w:p>
    <w:p w14:paraId="7C612A8F" w14:textId="77777777" w:rsidR="00AA6E12" w:rsidRDefault="00AA6E12" w:rsidP="003D0759"/>
    <w:p w14:paraId="369C4B1E" w14:textId="2524B6E9" w:rsidR="00B83490" w:rsidRDefault="00B83490" w:rsidP="00B83490">
      <w:pPr>
        <w:pStyle w:val="Heading2"/>
        <w:rPr>
          <w:rFonts w:ascii="Arial" w:hAnsi="Arial" w:cs="Arial"/>
          <w:b/>
          <w:bCs/>
          <w:color w:val="000000" w:themeColor="text1"/>
          <w:sz w:val="22"/>
          <w:szCs w:val="22"/>
        </w:rPr>
      </w:pPr>
      <w:bookmarkStart w:id="39" w:name="_Toc104989602"/>
      <w:r w:rsidRPr="00F331E7">
        <w:rPr>
          <w:rFonts w:ascii="Arial" w:hAnsi="Arial" w:cs="Arial"/>
          <w:b/>
          <w:bCs/>
          <w:color w:val="000000" w:themeColor="text1"/>
          <w:sz w:val="22"/>
          <w:szCs w:val="22"/>
        </w:rPr>
        <w:t xml:space="preserve">Annexure </w:t>
      </w:r>
      <w:r w:rsidR="00D86575">
        <w:rPr>
          <w:rFonts w:ascii="Arial" w:hAnsi="Arial" w:cs="Arial"/>
          <w:b/>
          <w:bCs/>
          <w:color w:val="000000" w:themeColor="text1"/>
          <w:sz w:val="22"/>
          <w:szCs w:val="22"/>
        </w:rPr>
        <w:t>8</w:t>
      </w:r>
      <w:r w:rsidRPr="00F331E7">
        <w:rPr>
          <w:rFonts w:ascii="Arial" w:hAnsi="Arial" w:cs="Arial"/>
          <w:b/>
          <w:bCs/>
          <w:color w:val="000000" w:themeColor="text1"/>
          <w:sz w:val="22"/>
          <w:szCs w:val="22"/>
        </w:rPr>
        <w:t xml:space="preserve">: </w:t>
      </w:r>
      <w:r>
        <w:rPr>
          <w:rFonts w:ascii="Arial" w:hAnsi="Arial" w:cs="Arial"/>
          <w:b/>
          <w:bCs/>
          <w:color w:val="000000" w:themeColor="text1"/>
          <w:sz w:val="22"/>
          <w:szCs w:val="22"/>
        </w:rPr>
        <w:t>Credential Table</w:t>
      </w:r>
      <w:bookmarkEnd w:id="39"/>
    </w:p>
    <w:p w14:paraId="0F6EE23F" w14:textId="27319C75" w:rsidR="005E75DA" w:rsidRDefault="005E75DA" w:rsidP="005E75DA"/>
    <w:p w14:paraId="1EE2DAB6" w14:textId="77777777" w:rsidR="002418C7" w:rsidRDefault="002418C7" w:rsidP="002418C7"/>
    <w:tbl>
      <w:tblPr>
        <w:tblW w:w="8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8"/>
        <w:gridCol w:w="3402"/>
      </w:tblGrid>
      <w:tr w:rsidR="002418C7" w:rsidRPr="00C07186" w14:paraId="62137019" w14:textId="77777777" w:rsidTr="009A0AEE">
        <w:trPr>
          <w:trHeight w:val="118"/>
        </w:trPr>
        <w:tc>
          <w:tcPr>
            <w:tcW w:w="5348" w:type="dxa"/>
            <w:shd w:val="clear" w:color="auto" w:fill="FFD966" w:themeFill="accent4" w:themeFillTint="99"/>
            <w:vAlign w:val="center"/>
          </w:tcPr>
          <w:p w14:paraId="7FED3F98" w14:textId="77777777" w:rsidR="002418C7" w:rsidRPr="00C07186" w:rsidRDefault="002418C7" w:rsidP="009A0AEE">
            <w:pPr>
              <w:autoSpaceDE w:val="0"/>
              <w:autoSpaceDN w:val="0"/>
              <w:adjustRightInd w:val="0"/>
              <w:spacing w:line="276" w:lineRule="auto"/>
              <w:jc w:val="center"/>
              <w:rPr>
                <w:lang w:val="en-IN"/>
              </w:rPr>
            </w:pPr>
            <w:r w:rsidRPr="00C07186">
              <w:rPr>
                <w:b/>
                <w:bCs/>
                <w:lang w:val="en-IN"/>
              </w:rPr>
              <w:t>Particulars</w:t>
            </w:r>
          </w:p>
        </w:tc>
        <w:tc>
          <w:tcPr>
            <w:tcW w:w="3402" w:type="dxa"/>
            <w:shd w:val="clear" w:color="auto" w:fill="FFD966" w:themeFill="accent4" w:themeFillTint="99"/>
            <w:vAlign w:val="center"/>
          </w:tcPr>
          <w:p w14:paraId="4BADB55C" w14:textId="77777777" w:rsidR="002418C7" w:rsidRPr="00C07186" w:rsidRDefault="002418C7" w:rsidP="009A0AEE">
            <w:pPr>
              <w:autoSpaceDE w:val="0"/>
              <w:autoSpaceDN w:val="0"/>
              <w:adjustRightInd w:val="0"/>
              <w:spacing w:line="276" w:lineRule="auto"/>
              <w:jc w:val="center"/>
              <w:rPr>
                <w:lang w:val="en-IN"/>
              </w:rPr>
            </w:pPr>
            <w:r w:rsidRPr="00C07186">
              <w:rPr>
                <w:b/>
                <w:bCs/>
                <w:lang w:val="en-IN"/>
              </w:rPr>
              <w:t>Details</w:t>
            </w:r>
          </w:p>
        </w:tc>
      </w:tr>
      <w:tr w:rsidR="002418C7" w:rsidRPr="00C07186" w14:paraId="54861734" w14:textId="77777777" w:rsidTr="009A0AEE">
        <w:trPr>
          <w:trHeight w:val="288"/>
        </w:trPr>
        <w:tc>
          <w:tcPr>
            <w:tcW w:w="8750" w:type="dxa"/>
            <w:gridSpan w:val="2"/>
            <w:shd w:val="clear" w:color="auto" w:fill="BFBFBF" w:themeFill="background1" w:themeFillShade="BF"/>
            <w:vAlign w:val="center"/>
          </w:tcPr>
          <w:p w14:paraId="1EC05B95" w14:textId="77777777" w:rsidR="002418C7" w:rsidRPr="00C07186" w:rsidRDefault="002418C7" w:rsidP="009A0AEE">
            <w:pPr>
              <w:autoSpaceDE w:val="0"/>
              <w:autoSpaceDN w:val="0"/>
              <w:adjustRightInd w:val="0"/>
              <w:spacing w:line="276" w:lineRule="auto"/>
              <w:rPr>
                <w:b/>
                <w:bCs/>
                <w:lang w:val="en-IN"/>
              </w:rPr>
            </w:pPr>
            <w:r w:rsidRPr="00C07186">
              <w:rPr>
                <w:b/>
                <w:bCs/>
                <w:lang w:val="en-IN"/>
              </w:rPr>
              <w:t xml:space="preserve">Client Information </w:t>
            </w:r>
          </w:p>
        </w:tc>
      </w:tr>
      <w:tr w:rsidR="002418C7" w:rsidRPr="00C07186" w14:paraId="3E984640" w14:textId="77777777" w:rsidTr="009A0AEE">
        <w:trPr>
          <w:trHeight w:val="432"/>
        </w:trPr>
        <w:tc>
          <w:tcPr>
            <w:tcW w:w="5348" w:type="dxa"/>
            <w:vAlign w:val="center"/>
          </w:tcPr>
          <w:p w14:paraId="373508F2" w14:textId="77777777" w:rsidR="002418C7" w:rsidRPr="00C07186" w:rsidRDefault="002418C7" w:rsidP="009A0AEE">
            <w:pPr>
              <w:autoSpaceDE w:val="0"/>
              <w:autoSpaceDN w:val="0"/>
              <w:adjustRightInd w:val="0"/>
              <w:spacing w:line="276" w:lineRule="auto"/>
              <w:rPr>
                <w:lang w:val="en-IN"/>
              </w:rPr>
            </w:pPr>
            <w:r w:rsidRPr="00C07186">
              <w:rPr>
                <w:lang w:val="en-IN"/>
              </w:rPr>
              <w:t>Client Name</w:t>
            </w:r>
          </w:p>
        </w:tc>
        <w:tc>
          <w:tcPr>
            <w:tcW w:w="3402" w:type="dxa"/>
            <w:vAlign w:val="center"/>
          </w:tcPr>
          <w:p w14:paraId="08A50AB4" w14:textId="77777777" w:rsidR="002418C7" w:rsidRPr="00C07186" w:rsidRDefault="002418C7" w:rsidP="009A0AEE">
            <w:pPr>
              <w:autoSpaceDE w:val="0"/>
              <w:autoSpaceDN w:val="0"/>
              <w:adjustRightInd w:val="0"/>
              <w:spacing w:line="276" w:lineRule="auto"/>
              <w:rPr>
                <w:lang w:val="en-IN"/>
              </w:rPr>
            </w:pPr>
          </w:p>
        </w:tc>
      </w:tr>
      <w:tr w:rsidR="002418C7" w:rsidRPr="00C07186" w14:paraId="79C8C637" w14:textId="77777777" w:rsidTr="009A0AEE">
        <w:trPr>
          <w:trHeight w:val="720"/>
        </w:trPr>
        <w:tc>
          <w:tcPr>
            <w:tcW w:w="5348" w:type="dxa"/>
            <w:vAlign w:val="center"/>
          </w:tcPr>
          <w:p w14:paraId="72CBDB31" w14:textId="77777777" w:rsidR="002418C7" w:rsidRPr="00C07186" w:rsidRDefault="002418C7" w:rsidP="009A0AEE">
            <w:pPr>
              <w:autoSpaceDE w:val="0"/>
              <w:autoSpaceDN w:val="0"/>
              <w:adjustRightInd w:val="0"/>
              <w:spacing w:line="276" w:lineRule="auto"/>
              <w:rPr>
                <w:lang w:val="en-IN"/>
              </w:rPr>
            </w:pPr>
            <w:r w:rsidRPr="00C07186">
              <w:rPr>
                <w:lang w:val="en-IN"/>
              </w:rPr>
              <w:t>Client address</w:t>
            </w:r>
          </w:p>
        </w:tc>
        <w:tc>
          <w:tcPr>
            <w:tcW w:w="3402" w:type="dxa"/>
            <w:vAlign w:val="center"/>
          </w:tcPr>
          <w:p w14:paraId="11A4CDC1" w14:textId="77777777" w:rsidR="002418C7" w:rsidRPr="00C07186" w:rsidRDefault="002418C7" w:rsidP="009A0AEE">
            <w:pPr>
              <w:autoSpaceDE w:val="0"/>
              <w:autoSpaceDN w:val="0"/>
              <w:adjustRightInd w:val="0"/>
              <w:spacing w:line="276" w:lineRule="auto"/>
              <w:rPr>
                <w:lang w:val="en-IN"/>
              </w:rPr>
            </w:pPr>
          </w:p>
          <w:p w14:paraId="7A762EC4" w14:textId="77777777" w:rsidR="002418C7" w:rsidRPr="00C07186" w:rsidRDefault="002418C7" w:rsidP="009A0AEE">
            <w:pPr>
              <w:autoSpaceDE w:val="0"/>
              <w:autoSpaceDN w:val="0"/>
              <w:adjustRightInd w:val="0"/>
              <w:spacing w:line="276" w:lineRule="auto"/>
              <w:rPr>
                <w:lang w:val="en-IN"/>
              </w:rPr>
            </w:pPr>
          </w:p>
          <w:p w14:paraId="22ED0440" w14:textId="77777777" w:rsidR="002418C7" w:rsidRPr="00C07186" w:rsidRDefault="002418C7" w:rsidP="009A0AEE">
            <w:pPr>
              <w:autoSpaceDE w:val="0"/>
              <w:autoSpaceDN w:val="0"/>
              <w:adjustRightInd w:val="0"/>
              <w:spacing w:line="276" w:lineRule="auto"/>
              <w:rPr>
                <w:lang w:val="en-IN"/>
              </w:rPr>
            </w:pPr>
          </w:p>
        </w:tc>
      </w:tr>
      <w:tr w:rsidR="002418C7" w:rsidRPr="00C07186" w14:paraId="413D5940" w14:textId="77777777" w:rsidTr="009A0AEE">
        <w:trPr>
          <w:trHeight w:val="720"/>
        </w:trPr>
        <w:tc>
          <w:tcPr>
            <w:tcW w:w="5348" w:type="dxa"/>
            <w:vAlign w:val="center"/>
          </w:tcPr>
          <w:p w14:paraId="26692A50" w14:textId="77777777" w:rsidR="002418C7" w:rsidRPr="00C07186" w:rsidRDefault="002418C7" w:rsidP="009A0AEE">
            <w:pPr>
              <w:autoSpaceDE w:val="0"/>
              <w:autoSpaceDN w:val="0"/>
              <w:adjustRightInd w:val="0"/>
              <w:spacing w:line="276" w:lineRule="auto"/>
              <w:rPr>
                <w:lang w:val="en-IN"/>
              </w:rPr>
            </w:pPr>
            <w:r>
              <w:rPr>
                <w:lang w:val="en-IN"/>
              </w:rPr>
              <w:t>Name of Function Head / Project Sponsor</w:t>
            </w:r>
          </w:p>
        </w:tc>
        <w:tc>
          <w:tcPr>
            <w:tcW w:w="3402" w:type="dxa"/>
            <w:vAlign w:val="center"/>
          </w:tcPr>
          <w:p w14:paraId="2B88FC21" w14:textId="77777777" w:rsidR="002418C7" w:rsidRPr="00C07186" w:rsidRDefault="002418C7" w:rsidP="009A0AEE">
            <w:pPr>
              <w:autoSpaceDE w:val="0"/>
              <w:autoSpaceDN w:val="0"/>
              <w:adjustRightInd w:val="0"/>
              <w:spacing w:line="276" w:lineRule="auto"/>
              <w:rPr>
                <w:lang w:val="en-IN"/>
              </w:rPr>
            </w:pPr>
          </w:p>
        </w:tc>
      </w:tr>
      <w:tr w:rsidR="002418C7" w:rsidRPr="00C07186" w14:paraId="1B638699" w14:textId="77777777" w:rsidTr="009A0AEE">
        <w:trPr>
          <w:trHeight w:val="720"/>
        </w:trPr>
        <w:tc>
          <w:tcPr>
            <w:tcW w:w="5348" w:type="dxa"/>
            <w:vAlign w:val="center"/>
          </w:tcPr>
          <w:p w14:paraId="6995CF3A" w14:textId="77777777" w:rsidR="002418C7" w:rsidRPr="00C07186" w:rsidRDefault="002418C7" w:rsidP="009A0AEE">
            <w:pPr>
              <w:autoSpaceDE w:val="0"/>
              <w:autoSpaceDN w:val="0"/>
              <w:adjustRightInd w:val="0"/>
              <w:spacing w:line="276" w:lineRule="auto"/>
              <w:rPr>
                <w:lang w:val="en-IN"/>
              </w:rPr>
            </w:pPr>
            <w:r>
              <w:rPr>
                <w:lang w:val="en-IN"/>
              </w:rPr>
              <w:t>Email ID and Phone Number of Function Head / Project Sponsor</w:t>
            </w:r>
          </w:p>
        </w:tc>
        <w:tc>
          <w:tcPr>
            <w:tcW w:w="3402" w:type="dxa"/>
            <w:vAlign w:val="center"/>
          </w:tcPr>
          <w:p w14:paraId="333BE240" w14:textId="77777777" w:rsidR="002418C7" w:rsidRPr="00C07186" w:rsidRDefault="002418C7" w:rsidP="009A0AEE">
            <w:pPr>
              <w:autoSpaceDE w:val="0"/>
              <w:autoSpaceDN w:val="0"/>
              <w:adjustRightInd w:val="0"/>
              <w:spacing w:line="276" w:lineRule="auto"/>
              <w:rPr>
                <w:lang w:val="en-IN"/>
              </w:rPr>
            </w:pPr>
          </w:p>
        </w:tc>
      </w:tr>
      <w:tr w:rsidR="002418C7" w:rsidRPr="00C07186" w14:paraId="15DB1EE3" w14:textId="77777777" w:rsidTr="009A0AEE">
        <w:trPr>
          <w:trHeight w:val="720"/>
        </w:trPr>
        <w:tc>
          <w:tcPr>
            <w:tcW w:w="5348" w:type="dxa"/>
            <w:vAlign w:val="center"/>
          </w:tcPr>
          <w:p w14:paraId="542F4AC9" w14:textId="77777777" w:rsidR="002418C7" w:rsidRPr="00C07186" w:rsidRDefault="002418C7" w:rsidP="009A0AEE">
            <w:pPr>
              <w:autoSpaceDE w:val="0"/>
              <w:autoSpaceDN w:val="0"/>
              <w:adjustRightInd w:val="0"/>
              <w:spacing w:line="276" w:lineRule="auto"/>
              <w:rPr>
                <w:lang w:val="en-IN"/>
              </w:rPr>
            </w:pPr>
            <w:r>
              <w:rPr>
                <w:lang w:val="en-IN"/>
              </w:rPr>
              <w:t xml:space="preserve">Willingness to interact with PNBHFL </w:t>
            </w:r>
          </w:p>
        </w:tc>
        <w:tc>
          <w:tcPr>
            <w:tcW w:w="3402" w:type="dxa"/>
            <w:vAlign w:val="center"/>
          </w:tcPr>
          <w:p w14:paraId="3554EB7E" w14:textId="77777777" w:rsidR="002418C7" w:rsidRPr="00C07186" w:rsidRDefault="002418C7" w:rsidP="009A0AEE">
            <w:pPr>
              <w:autoSpaceDE w:val="0"/>
              <w:autoSpaceDN w:val="0"/>
              <w:adjustRightInd w:val="0"/>
              <w:spacing w:line="276" w:lineRule="auto"/>
              <w:rPr>
                <w:lang w:val="en-IN"/>
              </w:rPr>
            </w:pPr>
          </w:p>
        </w:tc>
      </w:tr>
      <w:tr w:rsidR="002418C7" w:rsidRPr="00C07186" w14:paraId="3B52EEE9" w14:textId="77777777" w:rsidTr="009A0AEE">
        <w:trPr>
          <w:trHeight w:val="288"/>
        </w:trPr>
        <w:tc>
          <w:tcPr>
            <w:tcW w:w="8750" w:type="dxa"/>
            <w:gridSpan w:val="2"/>
            <w:shd w:val="clear" w:color="auto" w:fill="BFBFBF" w:themeFill="background1" w:themeFillShade="BF"/>
            <w:vAlign w:val="center"/>
          </w:tcPr>
          <w:p w14:paraId="123CA357" w14:textId="77777777" w:rsidR="002418C7" w:rsidRPr="00C07186" w:rsidRDefault="002418C7" w:rsidP="009A0AEE">
            <w:pPr>
              <w:autoSpaceDE w:val="0"/>
              <w:autoSpaceDN w:val="0"/>
              <w:adjustRightInd w:val="0"/>
              <w:spacing w:line="276" w:lineRule="auto"/>
              <w:rPr>
                <w:b/>
                <w:bCs/>
                <w:lang w:val="en-IN"/>
              </w:rPr>
            </w:pPr>
            <w:r w:rsidRPr="00C07186">
              <w:rPr>
                <w:b/>
                <w:bCs/>
                <w:lang w:val="en-IN"/>
              </w:rPr>
              <w:t xml:space="preserve">Project Details </w:t>
            </w:r>
          </w:p>
        </w:tc>
      </w:tr>
      <w:tr w:rsidR="002418C7" w:rsidRPr="00C07186" w14:paraId="1339CA06" w14:textId="77777777" w:rsidTr="009A0AEE">
        <w:trPr>
          <w:trHeight w:val="432"/>
        </w:trPr>
        <w:tc>
          <w:tcPr>
            <w:tcW w:w="5348" w:type="dxa"/>
            <w:vAlign w:val="center"/>
          </w:tcPr>
          <w:p w14:paraId="77A44439" w14:textId="77777777" w:rsidR="002418C7" w:rsidRPr="00C07186" w:rsidRDefault="002418C7" w:rsidP="009A0AEE">
            <w:pPr>
              <w:autoSpaceDE w:val="0"/>
              <w:autoSpaceDN w:val="0"/>
              <w:adjustRightInd w:val="0"/>
              <w:spacing w:line="276" w:lineRule="auto"/>
              <w:rPr>
                <w:lang w:val="en-IN"/>
              </w:rPr>
            </w:pPr>
            <w:r w:rsidRPr="00C07186">
              <w:rPr>
                <w:lang w:val="en-IN"/>
              </w:rPr>
              <w:t xml:space="preserve">Name of the Project </w:t>
            </w:r>
          </w:p>
        </w:tc>
        <w:tc>
          <w:tcPr>
            <w:tcW w:w="3402" w:type="dxa"/>
            <w:vAlign w:val="center"/>
          </w:tcPr>
          <w:p w14:paraId="73DA27E7" w14:textId="77777777" w:rsidR="002418C7" w:rsidRPr="00C07186" w:rsidRDefault="002418C7" w:rsidP="009A0AEE">
            <w:pPr>
              <w:autoSpaceDE w:val="0"/>
              <w:autoSpaceDN w:val="0"/>
              <w:adjustRightInd w:val="0"/>
              <w:spacing w:line="276" w:lineRule="auto"/>
              <w:rPr>
                <w:lang w:val="en-IN"/>
              </w:rPr>
            </w:pPr>
          </w:p>
        </w:tc>
      </w:tr>
      <w:tr w:rsidR="002418C7" w:rsidRPr="00C07186" w14:paraId="29D58D88" w14:textId="77777777" w:rsidTr="009A0AEE">
        <w:trPr>
          <w:trHeight w:val="432"/>
        </w:trPr>
        <w:tc>
          <w:tcPr>
            <w:tcW w:w="5348" w:type="dxa"/>
            <w:vAlign w:val="center"/>
          </w:tcPr>
          <w:p w14:paraId="2B07FA75" w14:textId="77777777" w:rsidR="002418C7" w:rsidRPr="00C07186" w:rsidRDefault="002418C7" w:rsidP="009A0AEE">
            <w:pPr>
              <w:autoSpaceDE w:val="0"/>
              <w:autoSpaceDN w:val="0"/>
              <w:adjustRightInd w:val="0"/>
              <w:spacing w:line="276" w:lineRule="auto"/>
              <w:rPr>
                <w:lang w:val="en-IN"/>
              </w:rPr>
            </w:pPr>
            <w:r w:rsidRPr="00C07186">
              <w:rPr>
                <w:lang w:val="en-IN"/>
              </w:rPr>
              <w:t xml:space="preserve">Start Date </w:t>
            </w:r>
          </w:p>
        </w:tc>
        <w:tc>
          <w:tcPr>
            <w:tcW w:w="3402" w:type="dxa"/>
            <w:vAlign w:val="center"/>
          </w:tcPr>
          <w:p w14:paraId="6C202FC5" w14:textId="77777777" w:rsidR="002418C7" w:rsidRPr="00C07186" w:rsidRDefault="002418C7" w:rsidP="009A0AEE">
            <w:pPr>
              <w:autoSpaceDE w:val="0"/>
              <w:autoSpaceDN w:val="0"/>
              <w:adjustRightInd w:val="0"/>
              <w:spacing w:line="276" w:lineRule="auto"/>
              <w:rPr>
                <w:lang w:val="en-IN"/>
              </w:rPr>
            </w:pPr>
          </w:p>
        </w:tc>
      </w:tr>
      <w:tr w:rsidR="002418C7" w:rsidRPr="00C07186" w14:paraId="2CA18AED" w14:textId="77777777" w:rsidTr="009A0AEE">
        <w:trPr>
          <w:trHeight w:val="432"/>
        </w:trPr>
        <w:tc>
          <w:tcPr>
            <w:tcW w:w="5348" w:type="dxa"/>
            <w:vAlign w:val="center"/>
          </w:tcPr>
          <w:p w14:paraId="00A362B7" w14:textId="77777777" w:rsidR="002418C7" w:rsidRPr="00C07186" w:rsidRDefault="002418C7" w:rsidP="009A0AEE">
            <w:pPr>
              <w:autoSpaceDE w:val="0"/>
              <w:autoSpaceDN w:val="0"/>
              <w:adjustRightInd w:val="0"/>
              <w:spacing w:line="276" w:lineRule="auto"/>
              <w:rPr>
                <w:lang w:val="en-IN"/>
              </w:rPr>
            </w:pPr>
            <w:r w:rsidRPr="00C07186">
              <w:rPr>
                <w:lang w:val="en-IN"/>
              </w:rPr>
              <w:t xml:space="preserve">End Date </w:t>
            </w:r>
          </w:p>
        </w:tc>
        <w:tc>
          <w:tcPr>
            <w:tcW w:w="3402" w:type="dxa"/>
            <w:vAlign w:val="center"/>
          </w:tcPr>
          <w:p w14:paraId="170EC4D3" w14:textId="77777777" w:rsidR="002418C7" w:rsidRPr="00C07186" w:rsidRDefault="002418C7" w:rsidP="009A0AEE">
            <w:pPr>
              <w:autoSpaceDE w:val="0"/>
              <w:autoSpaceDN w:val="0"/>
              <w:adjustRightInd w:val="0"/>
              <w:spacing w:line="276" w:lineRule="auto"/>
              <w:rPr>
                <w:lang w:val="en-IN"/>
              </w:rPr>
            </w:pPr>
          </w:p>
        </w:tc>
      </w:tr>
      <w:tr w:rsidR="002418C7" w:rsidRPr="00C07186" w14:paraId="719E2D79" w14:textId="77777777" w:rsidTr="009A0AEE">
        <w:trPr>
          <w:trHeight w:val="432"/>
        </w:trPr>
        <w:tc>
          <w:tcPr>
            <w:tcW w:w="5348" w:type="dxa"/>
            <w:vAlign w:val="center"/>
          </w:tcPr>
          <w:p w14:paraId="4C5B74E2" w14:textId="77777777" w:rsidR="002418C7" w:rsidRPr="00C07186" w:rsidRDefault="002418C7" w:rsidP="009A0AEE">
            <w:pPr>
              <w:autoSpaceDE w:val="0"/>
              <w:autoSpaceDN w:val="0"/>
              <w:adjustRightInd w:val="0"/>
              <w:spacing w:line="276" w:lineRule="auto"/>
              <w:rPr>
                <w:lang w:val="en-IN"/>
              </w:rPr>
            </w:pPr>
            <w:r w:rsidRPr="00C07186">
              <w:rPr>
                <w:lang w:val="en-IN"/>
              </w:rPr>
              <w:t xml:space="preserve">Current Status (In Progress / Completed) </w:t>
            </w:r>
          </w:p>
        </w:tc>
        <w:tc>
          <w:tcPr>
            <w:tcW w:w="3402" w:type="dxa"/>
            <w:vAlign w:val="center"/>
          </w:tcPr>
          <w:p w14:paraId="6B9FEEEF" w14:textId="77777777" w:rsidR="002418C7" w:rsidRPr="00C07186" w:rsidRDefault="002418C7" w:rsidP="009A0AEE">
            <w:pPr>
              <w:autoSpaceDE w:val="0"/>
              <w:autoSpaceDN w:val="0"/>
              <w:adjustRightInd w:val="0"/>
              <w:spacing w:line="276" w:lineRule="auto"/>
              <w:rPr>
                <w:lang w:val="en-IN"/>
              </w:rPr>
            </w:pPr>
          </w:p>
        </w:tc>
      </w:tr>
      <w:tr w:rsidR="002418C7" w:rsidRPr="00C07186" w14:paraId="22FE2F79" w14:textId="77777777" w:rsidTr="009A0AEE">
        <w:trPr>
          <w:trHeight w:val="288"/>
        </w:trPr>
        <w:tc>
          <w:tcPr>
            <w:tcW w:w="8750" w:type="dxa"/>
            <w:gridSpan w:val="2"/>
            <w:shd w:val="clear" w:color="auto" w:fill="BFBFBF" w:themeFill="background1" w:themeFillShade="BF"/>
            <w:vAlign w:val="center"/>
          </w:tcPr>
          <w:p w14:paraId="5C437577" w14:textId="77777777" w:rsidR="002418C7" w:rsidRPr="00C07186" w:rsidRDefault="002418C7" w:rsidP="009A0AEE">
            <w:pPr>
              <w:autoSpaceDE w:val="0"/>
              <w:autoSpaceDN w:val="0"/>
              <w:adjustRightInd w:val="0"/>
              <w:spacing w:line="276" w:lineRule="auto"/>
              <w:rPr>
                <w:b/>
                <w:bCs/>
                <w:lang w:val="en-IN"/>
              </w:rPr>
            </w:pPr>
            <w:r>
              <w:rPr>
                <w:b/>
                <w:bCs/>
                <w:lang w:val="en-IN"/>
              </w:rPr>
              <w:t>Scope of Work</w:t>
            </w:r>
          </w:p>
        </w:tc>
      </w:tr>
      <w:tr w:rsidR="002418C7" w:rsidRPr="00C07186" w14:paraId="7725BA54" w14:textId="77777777" w:rsidTr="009A0AEE">
        <w:trPr>
          <w:trHeight w:val="720"/>
        </w:trPr>
        <w:tc>
          <w:tcPr>
            <w:tcW w:w="5348" w:type="dxa"/>
            <w:vAlign w:val="center"/>
          </w:tcPr>
          <w:p w14:paraId="0C6FF540" w14:textId="77777777" w:rsidR="002418C7" w:rsidRPr="00817878" w:rsidRDefault="002418C7" w:rsidP="009A0AEE">
            <w:pPr>
              <w:autoSpaceDE w:val="0"/>
              <w:autoSpaceDN w:val="0"/>
              <w:adjustRightInd w:val="0"/>
              <w:spacing w:line="276" w:lineRule="auto"/>
              <w:rPr>
                <w:lang w:val="en-IN"/>
              </w:rPr>
            </w:pPr>
            <w:r w:rsidRPr="00817878">
              <w:rPr>
                <w:lang w:val="en-IN"/>
              </w:rPr>
              <w:t>Description of the work done</w:t>
            </w:r>
          </w:p>
        </w:tc>
        <w:tc>
          <w:tcPr>
            <w:tcW w:w="3402" w:type="dxa"/>
            <w:vAlign w:val="center"/>
          </w:tcPr>
          <w:p w14:paraId="3E2045E2" w14:textId="77777777" w:rsidR="002418C7" w:rsidRPr="00C07186" w:rsidRDefault="002418C7" w:rsidP="009A0AEE">
            <w:pPr>
              <w:autoSpaceDE w:val="0"/>
              <w:autoSpaceDN w:val="0"/>
              <w:adjustRightInd w:val="0"/>
              <w:spacing w:line="276" w:lineRule="auto"/>
              <w:rPr>
                <w:b/>
                <w:bCs/>
                <w:lang w:val="en-IN"/>
              </w:rPr>
            </w:pPr>
          </w:p>
        </w:tc>
      </w:tr>
    </w:tbl>
    <w:p w14:paraId="3576E340" w14:textId="2CF8EC36" w:rsidR="00A46145" w:rsidRDefault="00A46145" w:rsidP="005E75DA"/>
    <w:p w14:paraId="648AA4EA" w14:textId="77777777" w:rsidR="00A46145" w:rsidRDefault="00A46145" w:rsidP="005E75DA"/>
    <w:p w14:paraId="53D1CE2E" w14:textId="32DFAA94" w:rsidR="005E75DA" w:rsidRDefault="005E75DA" w:rsidP="005E75DA"/>
    <w:p w14:paraId="499FD0DF" w14:textId="131CE470" w:rsidR="005E75DA" w:rsidRDefault="005E75DA" w:rsidP="005E75DA"/>
    <w:p w14:paraId="567465F7" w14:textId="4A78A74C" w:rsidR="005E75DA" w:rsidRDefault="005E75DA" w:rsidP="005E75DA"/>
    <w:p w14:paraId="11B6DE09" w14:textId="2F70C76D" w:rsidR="005E75DA" w:rsidRDefault="005E75DA" w:rsidP="005E75DA"/>
    <w:p w14:paraId="149F775E" w14:textId="44B311A9" w:rsidR="005E75DA" w:rsidRDefault="005E75DA" w:rsidP="005E75DA"/>
    <w:p w14:paraId="24B9694C" w14:textId="78094779" w:rsidR="005E75DA" w:rsidRDefault="005E75DA">
      <w:r>
        <w:br w:type="page"/>
      </w:r>
    </w:p>
    <w:p w14:paraId="1707D602" w14:textId="77777777" w:rsidR="005E75DA" w:rsidRPr="005E75DA" w:rsidRDefault="005E75DA" w:rsidP="005E75DA"/>
    <w:p w14:paraId="68C3F697" w14:textId="53FD2436" w:rsidR="005E75DA" w:rsidRDefault="005E75DA" w:rsidP="004D7178">
      <w:pPr>
        <w:pStyle w:val="Heading2"/>
        <w:jc w:val="both"/>
        <w:rPr>
          <w:rFonts w:ascii="Arial" w:hAnsi="Arial" w:cs="Arial"/>
          <w:b/>
          <w:bCs/>
          <w:color w:val="000000" w:themeColor="text1"/>
          <w:sz w:val="22"/>
          <w:szCs w:val="22"/>
        </w:rPr>
      </w:pPr>
      <w:bookmarkStart w:id="40" w:name="_Toc104989603"/>
      <w:r w:rsidRPr="00F331E7">
        <w:rPr>
          <w:rFonts w:ascii="Arial" w:hAnsi="Arial" w:cs="Arial"/>
          <w:b/>
          <w:bCs/>
          <w:color w:val="000000" w:themeColor="text1"/>
          <w:sz w:val="22"/>
          <w:szCs w:val="22"/>
        </w:rPr>
        <w:t xml:space="preserve">Annexure </w:t>
      </w:r>
      <w:r w:rsidR="00D86575">
        <w:rPr>
          <w:rFonts w:ascii="Arial" w:hAnsi="Arial" w:cs="Arial"/>
          <w:b/>
          <w:bCs/>
          <w:color w:val="000000" w:themeColor="text1"/>
          <w:sz w:val="22"/>
          <w:szCs w:val="22"/>
        </w:rPr>
        <w:t>9</w:t>
      </w:r>
      <w:r w:rsidRPr="00F331E7">
        <w:rPr>
          <w:rFonts w:ascii="Arial" w:hAnsi="Arial" w:cs="Arial"/>
          <w:b/>
          <w:bCs/>
          <w:color w:val="000000" w:themeColor="text1"/>
          <w:sz w:val="22"/>
          <w:szCs w:val="22"/>
        </w:rPr>
        <w:t xml:space="preserve">: </w:t>
      </w:r>
      <w:r>
        <w:rPr>
          <w:rFonts w:ascii="Arial" w:hAnsi="Arial" w:cs="Arial"/>
          <w:b/>
          <w:bCs/>
          <w:color w:val="000000" w:themeColor="text1"/>
          <w:sz w:val="22"/>
          <w:szCs w:val="22"/>
        </w:rPr>
        <w:t>Manufacturer Authorization Form</w:t>
      </w:r>
      <w:bookmarkEnd w:id="40"/>
    </w:p>
    <w:p w14:paraId="077A62B4" w14:textId="7D293554" w:rsidR="005E75DA" w:rsidRDefault="005E75DA" w:rsidP="004D7178">
      <w:pPr>
        <w:jc w:val="both"/>
      </w:pPr>
    </w:p>
    <w:p w14:paraId="5EA4F331" w14:textId="77777777" w:rsidR="005E75DA" w:rsidRDefault="005E75DA" w:rsidP="004D7178">
      <w:pPr>
        <w:jc w:val="both"/>
      </w:pPr>
      <w:r>
        <w:t>(On Company letterhead only)</w:t>
      </w:r>
    </w:p>
    <w:p w14:paraId="79127A5C" w14:textId="77777777" w:rsidR="005E75DA" w:rsidRDefault="005E75DA" w:rsidP="004D7178">
      <w:pPr>
        <w:jc w:val="both"/>
      </w:pPr>
    </w:p>
    <w:p w14:paraId="54ED1A46" w14:textId="77777777" w:rsidR="005E75DA" w:rsidRDefault="005E75DA" w:rsidP="004D7178">
      <w:pPr>
        <w:jc w:val="both"/>
      </w:pPr>
      <w:r>
        <w:t xml:space="preserve">Date: dd/ mm/ </w:t>
      </w:r>
      <w:proofErr w:type="spellStart"/>
      <w:r>
        <w:t>yyyy</w:t>
      </w:r>
      <w:proofErr w:type="spellEnd"/>
    </w:p>
    <w:p w14:paraId="2715DD34" w14:textId="77777777" w:rsidR="005E75DA" w:rsidRDefault="005E75DA" w:rsidP="004D7178">
      <w:pPr>
        <w:jc w:val="both"/>
      </w:pPr>
    </w:p>
    <w:p w14:paraId="0CD3CB57" w14:textId="77777777" w:rsidR="005E75DA" w:rsidRDefault="005E75DA" w:rsidP="004D7178">
      <w:pPr>
        <w:jc w:val="both"/>
      </w:pPr>
      <w:r>
        <w:t>To,</w:t>
      </w:r>
    </w:p>
    <w:p w14:paraId="0B4CBC86" w14:textId="77777777" w:rsidR="005E75DA" w:rsidRDefault="005E75DA" w:rsidP="004D7178">
      <w:pPr>
        <w:jc w:val="both"/>
      </w:pPr>
      <w:r>
        <w:t>PNB Housing Finance Limited,</w:t>
      </w:r>
    </w:p>
    <w:p w14:paraId="19E90FAA" w14:textId="77777777" w:rsidR="005E75DA" w:rsidRDefault="005E75DA" w:rsidP="004D7178">
      <w:pPr>
        <w:jc w:val="both"/>
      </w:pPr>
      <w:r>
        <w:t>22, KG Marg, 6th Floor, Antriksh Bhawan,</w:t>
      </w:r>
    </w:p>
    <w:p w14:paraId="759FA89C" w14:textId="68294FA6" w:rsidR="005E75DA" w:rsidRDefault="005E75DA" w:rsidP="004D7178">
      <w:pPr>
        <w:jc w:val="both"/>
      </w:pPr>
      <w:r>
        <w:t>New Delhi – 110001</w:t>
      </w:r>
    </w:p>
    <w:p w14:paraId="268F1438" w14:textId="77777777" w:rsidR="005E75DA" w:rsidRDefault="005E75DA" w:rsidP="004D7178">
      <w:pPr>
        <w:jc w:val="both"/>
      </w:pPr>
    </w:p>
    <w:p w14:paraId="0914570C" w14:textId="7DA900E2" w:rsidR="005E75DA" w:rsidRDefault="005E75DA" w:rsidP="004D7178">
      <w:pPr>
        <w:jc w:val="both"/>
      </w:pPr>
      <w:r w:rsidRPr="002418C7">
        <w:rPr>
          <w:b/>
          <w:bCs/>
          <w:u w:val="single"/>
        </w:rPr>
        <w:t>Subject:</w:t>
      </w:r>
      <w:r w:rsidRPr="002418C7">
        <w:t xml:space="preserve"> Supply and Implementation of </w:t>
      </w:r>
      <w:r w:rsidR="002F5A11" w:rsidRPr="002418C7">
        <w:t>LMS</w:t>
      </w:r>
      <w:r w:rsidRPr="002418C7">
        <w:t xml:space="preserve"> for PNB Housing Finance Limited</w:t>
      </w:r>
    </w:p>
    <w:p w14:paraId="4B9AA54D" w14:textId="77777777" w:rsidR="005E75DA" w:rsidRDefault="005E75DA" w:rsidP="004D7178">
      <w:pPr>
        <w:jc w:val="both"/>
      </w:pPr>
    </w:p>
    <w:p w14:paraId="6C5C09E6" w14:textId="13E176E3" w:rsidR="005E75DA" w:rsidRDefault="005E75DA" w:rsidP="004D7178">
      <w:pPr>
        <w:jc w:val="both"/>
      </w:pPr>
      <w:r>
        <w:t>Sir,</w:t>
      </w:r>
    </w:p>
    <w:p w14:paraId="3518FFAF" w14:textId="77777777" w:rsidR="005E75DA" w:rsidRDefault="005E75DA" w:rsidP="004D7178">
      <w:pPr>
        <w:jc w:val="both"/>
      </w:pPr>
    </w:p>
    <w:p w14:paraId="21F4B2A5" w14:textId="7A9E3608" w:rsidR="005E75DA" w:rsidRDefault="005E75DA" w:rsidP="004D7178">
      <w:pPr>
        <w:jc w:val="both"/>
      </w:pPr>
      <w:r>
        <w:t>This is to certify that &lt;</w:t>
      </w:r>
      <w:r w:rsidRPr="005E75DA">
        <w:rPr>
          <w:b/>
          <w:bCs/>
          <w:u w:val="single"/>
        </w:rPr>
        <w:t>Insert complete legal name of the OEM</w:t>
      </w:r>
      <w:r>
        <w:t>&gt;, I/we am/are the Original Equipment Manufacturers (“OEM”) in respect of the products listed below (“Products”). I/We confirm the Products listed herein have not been announced as End-of-Life or End-of-Sale.</w:t>
      </w:r>
    </w:p>
    <w:p w14:paraId="62A688C3" w14:textId="77777777" w:rsidR="005E75DA" w:rsidRDefault="005E75DA" w:rsidP="004D7178">
      <w:pPr>
        <w:jc w:val="both"/>
      </w:pPr>
    </w:p>
    <w:p w14:paraId="4376219C" w14:textId="0E12858E" w:rsidR="005E75DA" w:rsidRDefault="005E75DA" w:rsidP="004D7178">
      <w:pPr>
        <w:jc w:val="both"/>
      </w:pPr>
      <w:r>
        <w:t>I/We confirm that &lt;</w:t>
      </w:r>
      <w:r w:rsidRPr="005E75DA">
        <w:rPr>
          <w:b/>
          <w:bCs/>
          <w:i/>
          <w:iCs/>
        </w:rPr>
        <w:t>Insert complete legal name of MSP</w:t>
      </w:r>
      <w:r>
        <w:t xml:space="preserve">&gt; (“Managed Service Provider” or “MSP”) has due authorization from us to resell and supply certain OEM Equipment(s), to PNB Housing Finance Limited. The MSP is </w:t>
      </w:r>
      <w:r w:rsidR="00A46145">
        <w:t>authorized</w:t>
      </w:r>
      <w:r>
        <w:t xml:space="preserve"> by us, to provide the solution, implementation, requisite training &amp; maintenance services, provide maintenance and upgrade support services for our products for the listed Information Technology infrastructure and System Integration services to PNB Housing Finance Limited. </w:t>
      </w:r>
    </w:p>
    <w:p w14:paraId="29492619" w14:textId="77777777" w:rsidR="005E75DA" w:rsidRDefault="005E75DA" w:rsidP="004D7178">
      <w:pPr>
        <w:jc w:val="both"/>
      </w:pPr>
    </w:p>
    <w:p w14:paraId="25F423F5" w14:textId="1B15AAE0" w:rsidR="005E75DA" w:rsidRDefault="005E75DA" w:rsidP="004D7178">
      <w:pPr>
        <w:jc w:val="both"/>
      </w:pPr>
      <w:r>
        <w:t>When resold by reseller the Products shall be subject to applicable warranty terms and service policies of the OEM.</w:t>
      </w:r>
    </w:p>
    <w:p w14:paraId="29925C72" w14:textId="77777777" w:rsidR="005E75DA" w:rsidRDefault="005E75DA" w:rsidP="004D7178">
      <w:pPr>
        <w:jc w:val="both"/>
      </w:pPr>
    </w:p>
    <w:p w14:paraId="22143005" w14:textId="4B310B26" w:rsidR="005E75DA" w:rsidRDefault="005E75DA" w:rsidP="004D7178">
      <w:pPr>
        <w:jc w:val="both"/>
      </w:pPr>
      <w:r>
        <w:t xml:space="preserve">I/We affirm that as of the date of this letter, we shall make support available for the Product(s) and provide support of parts for repair (or functionally equivalent replacements) thereof for a period of up to five (5) years from the date of sale to PNB Housing Finance Limited and that we currently expect to make these Products, or subsequent versions or functional equivalents of them, available for sale during such </w:t>
      </w:r>
      <w:proofErr w:type="gramStart"/>
      <w:r>
        <w:t>period of time</w:t>
      </w:r>
      <w:proofErr w:type="gramEnd"/>
      <w:r>
        <w:t>.</w:t>
      </w:r>
    </w:p>
    <w:p w14:paraId="2607C366" w14:textId="77777777" w:rsidR="005E75DA" w:rsidRDefault="005E75DA" w:rsidP="004D7178">
      <w:pPr>
        <w:jc w:val="both"/>
      </w:pPr>
    </w:p>
    <w:p w14:paraId="1CF66993" w14:textId="28286D89" w:rsidR="005E75DA" w:rsidRDefault="005E75DA" w:rsidP="004D7178">
      <w:pPr>
        <w:jc w:val="both"/>
      </w:pPr>
      <w:r>
        <w:t>We assure you that in the event of MSP, not being able to fulfil its obligation as our representative in respect of applicable standard warranty terms we would continue to meet our warranty terms for the entire term of the agreement through appropriate alternate arrangement(s) through our support mechanism in India.</w:t>
      </w:r>
    </w:p>
    <w:p w14:paraId="19F5D17B" w14:textId="77777777" w:rsidR="004D7178" w:rsidRDefault="004D7178" w:rsidP="004D7178">
      <w:pPr>
        <w:jc w:val="both"/>
      </w:pPr>
    </w:p>
    <w:p w14:paraId="30EFE295" w14:textId="31FEE076" w:rsidR="005E75DA" w:rsidRPr="005E75DA" w:rsidRDefault="005E75DA" w:rsidP="004D7178">
      <w:pPr>
        <w:jc w:val="both"/>
      </w:pPr>
      <w:r>
        <w:t>This authorization letter is applicable against the Products listed below:</w:t>
      </w:r>
    </w:p>
    <w:p w14:paraId="7528B966" w14:textId="365D787D" w:rsidR="00B83490" w:rsidRDefault="00B83490" w:rsidP="00B83490"/>
    <w:tbl>
      <w:tblPr>
        <w:tblW w:w="675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490"/>
      </w:tblGrid>
      <w:tr w:rsidR="005E75DA" w:rsidRPr="005E75DA" w14:paraId="6D41F2BC" w14:textId="77777777" w:rsidTr="005E75DA">
        <w:trPr>
          <w:tblHeader/>
        </w:trPr>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AC214B" w14:textId="77777777" w:rsidR="005E75DA" w:rsidRPr="005E75DA" w:rsidRDefault="005E75DA" w:rsidP="005E75DA">
            <w:pPr>
              <w:spacing w:line="240" w:lineRule="auto"/>
              <w:jc w:val="center"/>
              <w:rPr>
                <w:b/>
                <w:bCs/>
                <w:lang w:val="en-IN"/>
              </w:rPr>
            </w:pPr>
            <w:r w:rsidRPr="005E75DA">
              <w:rPr>
                <w:b/>
                <w:bCs/>
                <w:lang w:val="en-IN"/>
              </w:rPr>
              <w:t>S. No.</w:t>
            </w:r>
          </w:p>
        </w:tc>
        <w:tc>
          <w:tcPr>
            <w:tcW w:w="54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860A31" w14:textId="77777777" w:rsidR="005E75DA" w:rsidRPr="005E75DA" w:rsidRDefault="005E75DA" w:rsidP="005E75DA">
            <w:pPr>
              <w:spacing w:line="240" w:lineRule="auto"/>
              <w:jc w:val="center"/>
              <w:rPr>
                <w:b/>
                <w:bCs/>
                <w:lang w:val="en-IN"/>
              </w:rPr>
            </w:pPr>
            <w:r w:rsidRPr="005E75DA">
              <w:rPr>
                <w:b/>
                <w:bCs/>
                <w:lang w:val="en-IN"/>
              </w:rPr>
              <w:t>Product Name</w:t>
            </w:r>
          </w:p>
        </w:tc>
      </w:tr>
      <w:tr w:rsidR="005E75DA" w:rsidRPr="005E75DA" w14:paraId="3B40359B" w14:textId="77777777" w:rsidTr="00A962F0">
        <w:tc>
          <w:tcPr>
            <w:tcW w:w="1260" w:type="dxa"/>
            <w:tcBorders>
              <w:top w:val="single" w:sz="4" w:space="0" w:color="auto"/>
              <w:left w:val="single" w:sz="4" w:space="0" w:color="auto"/>
              <w:bottom w:val="single" w:sz="4" w:space="0" w:color="auto"/>
              <w:right w:val="single" w:sz="4" w:space="0" w:color="auto"/>
            </w:tcBorders>
          </w:tcPr>
          <w:p w14:paraId="1609F6BC" w14:textId="16965B17" w:rsidR="005E75DA" w:rsidRPr="005E75DA" w:rsidRDefault="005E75DA" w:rsidP="005E75DA">
            <w:pPr>
              <w:spacing w:before="60" w:after="60" w:line="240" w:lineRule="auto"/>
              <w:jc w:val="center"/>
              <w:rPr>
                <w:lang w:val="en-IN"/>
              </w:rPr>
            </w:pPr>
            <w:r>
              <w:rPr>
                <w:lang w:val="en-IN"/>
              </w:rPr>
              <w:t>1</w:t>
            </w:r>
          </w:p>
        </w:tc>
        <w:tc>
          <w:tcPr>
            <w:tcW w:w="5490" w:type="dxa"/>
            <w:tcBorders>
              <w:top w:val="single" w:sz="4" w:space="0" w:color="auto"/>
              <w:left w:val="single" w:sz="4" w:space="0" w:color="auto"/>
              <w:bottom w:val="single" w:sz="4" w:space="0" w:color="auto"/>
              <w:right w:val="single" w:sz="4" w:space="0" w:color="auto"/>
            </w:tcBorders>
          </w:tcPr>
          <w:p w14:paraId="174B3515" w14:textId="77777777" w:rsidR="005E75DA" w:rsidRPr="005E75DA" w:rsidRDefault="005E75DA" w:rsidP="00A962F0">
            <w:pPr>
              <w:spacing w:line="240" w:lineRule="auto"/>
              <w:rPr>
                <w:lang w:val="en-IN"/>
              </w:rPr>
            </w:pPr>
          </w:p>
        </w:tc>
      </w:tr>
      <w:tr w:rsidR="005E75DA" w:rsidRPr="005E75DA" w14:paraId="157AD08C" w14:textId="77777777" w:rsidTr="00A962F0">
        <w:tc>
          <w:tcPr>
            <w:tcW w:w="1260" w:type="dxa"/>
            <w:tcBorders>
              <w:top w:val="single" w:sz="4" w:space="0" w:color="auto"/>
              <w:left w:val="single" w:sz="4" w:space="0" w:color="auto"/>
              <w:bottom w:val="single" w:sz="4" w:space="0" w:color="auto"/>
              <w:right w:val="single" w:sz="4" w:space="0" w:color="auto"/>
            </w:tcBorders>
          </w:tcPr>
          <w:p w14:paraId="29554005" w14:textId="21313C67" w:rsidR="005E75DA" w:rsidRPr="005E75DA" w:rsidRDefault="005E75DA" w:rsidP="005E75DA">
            <w:pPr>
              <w:spacing w:before="60" w:after="60" w:line="240" w:lineRule="auto"/>
              <w:jc w:val="center"/>
              <w:rPr>
                <w:lang w:val="en-IN"/>
              </w:rPr>
            </w:pPr>
            <w:r>
              <w:rPr>
                <w:lang w:val="en-IN"/>
              </w:rPr>
              <w:t>2</w:t>
            </w:r>
          </w:p>
        </w:tc>
        <w:tc>
          <w:tcPr>
            <w:tcW w:w="5490" w:type="dxa"/>
            <w:tcBorders>
              <w:top w:val="single" w:sz="4" w:space="0" w:color="auto"/>
              <w:left w:val="single" w:sz="4" w:space="0" w:color="auto"/>
              <w:bottom w:val="single" w:sz="4" w:space="0" w:color="auto"/>
              <w:right w:val="single" w:sz="4" w:space="0" w:color="auto"/>
            </w:tcBorders>
          </w:tcPr>
          <w:p w14:paraId="4685C8F2" w14:textId="77777777" w:rsidR="005E75DA" w:rsidRPr="005E75DA" w:rsidRDefault="005E75DA" w:rsidP="00A962F0">
            <w:pPr>
              <w:spacing w:line="240" w:lineRule="auto"/>
              <w:rPr>
                <w:lang w:val="en-IN"/>
              </w:rPr>
            </w:pPr>
          </w:p>
        </w:tc>
      </w:tr>
      <w:tr w:rsidR="005E75DA" w:rsidRPr="005E75DA" w14:paraId="1111FD92" w14:textId="77777777" w:rsidTr="00A962F0">
        <w:tc>
          <w:tcPr>
            <w:tcW w:w="1260" w:type="dxa"/>
            <w:tcBorders>
              <w:top w:val="single" w:sz="4" w:space="0" w:color="auto"/>
              <w:left w:val="single" w:sz="4" w:space="0" w:color="auto"/>
              <w:bottom w:val="single" w:sz="4" w:space="0" w:color="auto"/>
              <w:right w:val="single" w:sz="4" w:space="0" w:color="auto"/>
            </w:tcBorders>
          </w:tcPr>
          <w:p w14:paraId="239F3C2A" w14:textId="2A00E98F" w:rsidR="005E75DA" w:rsidRPr="005E75DA" w:rsidRDefault="005E75DA" w:rsidP="005E75DA">
            <w:pPr>
              <w:spacing w:before="60" w:after="60" w:line="240" w:lineRule="auto"/>
              <w:jc w:val="center"/>
              <w:rPr>
                <w:lang w:val="en-IN"/>
              </w:rPr>
            </w:pPr>
            <w:r>
              <w:rPr>
                <w:lang w:val="en-IN"/>
              </w:rPr>
              <w:t>3</w:t>
            </w:r>
          </w:p>
        </w:tc>
        <w:tc>
          <w:tcPr>
            <w:tcW w:w="5490" w:type="dxa"/>
            <w:tcBorders>
              <w:top w:val="single" w:sz="4" w:space="0" w:color="auto"/>
              <w:left w:val="single" w:sz="4" w:space="0" w:color="auto"/>
              <w:bottom w:val="single" w:sz="4" w:space="0" w:color="auto"/>
              <w:right w:val="single" w:sz="4" w:space="0" w:color="auto"/>
            </w:tcBorders>
          </w:tcPr>
          <w:p w14:paraId="2ED3DEAA" w14:textId="77777777" w:rsidR="005E75DA" w:rsidRPr="005E75DA" w:rsidRDefault="005E75DA" w:rsidP="00A962F0">
            <w:pPr>
              <w:spacing w:line="240" w:lineRule="auto"/>
              <w:rPr>
                <w:lang w:val="en-IN"/>
              </w:rPr>
            </w:pPr>
          </w:p>
        </w:tc>
      </w:tr>
    </w:tbl>
    <w:p w14:paraId="3AE425C2" w14:textId="77777777" w:rsidR="00B83490" w:rsidRPr="00B83490" w:rsidRDefault="00B83490" w:rsidP="00B83490"/>
    <w:p w14:paraId="637CA9E1" w14:textId="77777777" w:rsidR="004D7178" w:rsidRDefault="004D7178" w:rsidP="005E75DA">
      <w:pPr>
        <w:spacing w:line="240" w:lineRule="auto"/>
        <w:rPr>
          <w:lang w:val="en-IN"/>
        </w:rPr>
      </w:pPr>
    </w:p>
    <w:p w14:paraId="25135115" w14:textId="77777777" w:rsidR="004D7178" w:rsidRDefault="004D7178" w:rsidP="005E75DA">
      <w:pPr>
        <w:spacing w:line="240" w:lineRule="auto"/>
        <w:rPr>
          <w:lang w:val="en-IN"/>
        </w:rPr>
      </w:pPr>
    </w:p>
    <w:p w14:paraId="18D2220B" w14:textId="77777777" w:rsidR="004D7178" w:rsidRDefault="004D7178" w:rsidP="005E75DA">
      <w:pPr>
        <w:spacing w:line="240" w:lineRule="auto"/>
        <w:rPr>
          <w:lang w:val="en-IN"/>
        </w:rPr>
      </w:pPr>
    </w:p>
    <w:p w14:paraId="0F7C70CE" w14:textId="77777777" w:rsidR="004D7178" w:rsidRDefault="004D7178" w:rsidP="005E75DA">
      <w:pPr>
        <w:spacing w:line="240" w:lineRule="auto"/>
        <w:rPr>
          <w:lang w:val="en-IN"/>
        </w:rPr>
      </w:pPr>
    </w:p>
    <w:p w14:paraId="12D28331" w14:textId="0610816F" w:rsidR="00A46145" w:rsidRPr="00F11FBA" w:rsidRDefault="00A46145" w:rsidP="00A46145">
      <w:pPr>
        <w:autoSpaceDE w:val="0"/>
        <w:autoSpaceDN w:val="0"/>
        <w:adjustRightInd w:val="0"/>
        <w:jc w:val="both"/>
        <w:rPr>
          <w:rFonts w:eastAsia="Calibri" w:cs="Georgia"/>
          <w:color w:val="000000"/>
          <w:lang w:eastAsia="en-GB"/>
        </w:rPr>
      </w:pPr>
      <w:r w:rsidRPr="00F11FBA">
        <w:rPr>
          <w:rFonts w:eastAsia="Calibri" w:cs="Georgia"/>
          <w:color w:val="000000"/>
          <w:lang w:eastAsia="en-GB"/>
        </w:rPr>
        <w:lastRenderedPageBreak/>
        <w:t xml:space="preserve">We confirm that our firm/company </w:t>
      </w:r>
      <w:r w:rsidRPr="00F11FBA">
        <w:rPr>
          <w:rFonts w:eastAsia="Calibri" w:cs="Georgia"/>
          <w:b/>
          <w:bCs/>
          <w:color w:val="000000"/>
          <w:lang w:eastAsia="en-GB"/>
        </w:rPr>
        <w:t xml:space="preserve">&lt;&gt; </w:t>
      </w:r>
      <w:r w:rsidRPr="00F11FBA">
        <w:rPr>
          <w:rFonts w:eastAsia="Calibri" w:cs="Georgia"/>
          <w:color w:val="000000"/>
          <w:lang w:eastAsia="en-GB"/>
        </w:rPr>
        <w:t>takes full responsibility for providing complete technical support for all aspects of project implementation, solution maintenance and support during entire period of Project including extended period if any as stated in R</w:t>
      </w:r>
      <w:r>
        <w:rPr>
          <w:rFonts w:eastAsia="Calibri" w:cs="Georgia"/>
          <w:color w:val="000000"/>
          <w:lang w:eastAsia="en-GB"/>
        </w:rPr>
        <w:t>FI</w:t>
      </w:r>
      <w:r w:rsidRPr="00F11FBA">
        <w:rPr>
          <w:rFonts w:eastAsia="Calibri" w:cs="Georgia"/>
          <w:color w:val="000000"/>
          <w:lang w:eastAsia="en-GB"/>
        </w:rPr>
        <w:t>. We through this undertaking shall signify and vetting of the</w:t>
      </w:r>
      <w:r>
        <w:rPr>
          <w:rFonts w:eastAsia="Calibri" w:cs="Georgia"/>
          <w:color w:val="000000"/>
          <w:lang w:eastAsia="en-GB"/>
        </w:rPr>
        <w:t xml:space="preserve"> COTS solution &lt;product name&gt;/ Hardware &lt;product name&gt; </w:t>
      </w:r>
      <w:r w:rsidRPr="00F11FBA">
        <w:rPr>
          <w:rFonts w:eastAsia="Calibri" w:cs="Georgia"/>
          <w:color w:val="000000"/>
          <w:lang w:eastAsia="en-GB"/>
        </w:rPr>
        <w:t>as proposed and implemented by bidder</w:t>
      </w:r>
      <w:r>
        <w:rPr>
          <w:rFonts w:eastAsia="Calibri" w:cs="Georgia"/>
          <w:color w:val="000000"/>
          <w:lang w:eastAsia="en-GB"/>
        </w:rPr>
        <w:t>.</w:t>
      </w:r>
      <w:r w:rsidRPr="00F11FBA">
        <w:rPr>
          <w:rFonts w:eastAsia="Calibri" w:cs="Georgia"/>
          <w:color w:val="000000"/>
          <w:lang w:eastAsia="en-GB"/>
        </w:rPr>
        <w:t xml:space="preserve"> </w:t>
      </w:r>
    </w:p>
    <w:p w14:paraId="3D9DF005" w14:textId="237DE723" w:rsidR="00A46145" w:rsidRDefault="00A46145" w:rsidP="005E75DA">
      <w:pPr>
        <w:spacing w:line="240" w:lineRule="auto"/>
        <w:rPr>
          <w:lang w:val="en-IN"/>
        </w:rPr>
      </w:pPr>
    </w:p>
    <w:p w14:paraId="478B1436" w14:textId="035B54DA" w:rsidR="00A46145" w:rsidRPr="00F11FBA" w:rsidRDefault="00A46145" w:rsidP="00A46145">
      <w:pPr>
        <w:autoSpaceDE w:val="0"/>
        <w:autoSpaceDN w:val="0"/>
        <w:adjustRightInd w:val="0"/>
        <w:jc w:val="both"/>
        <w:rPr>
          <w:rFonts w:eastAsia="Calibri" w:cs="Georgia"/>
          <w:color w:val="000000"/>
          <w:lang w:eastAsia="en-GB"/>
        </w:rPr>
      </w:pPr>
      <w:r w:rsidRPr="00F11FBA">
        <w:rPr>
          <w:rFonts w:eastAsia="Calibri" w:cs="Georgia"/>
          <w:color w:val="000000"/>
          <w:lang w:eastAsia="en-GB"/>
        </w:rPr>
        <w:t xml:space="preserve">We confirm that our firm/company </w:t>
      </w:r>
      <w:r w:rsidRPr="00F11FBA">
        <w:rPr>
          <w:rFonts w:eastAsia="Calibri" w:cs="Georgia"/>
          <w:b/>
          <w:bCs/>
          <w:color w:val="000000"/>
          <w:lang w:eastAsia="en-GB"/>
        </w:rPr>
        <w:t xml:space="preserve">&lt;&gt; </w:t>
      </w:r>
      <w:r w:rsidRPr="00F11FBA">
        <w:rPr>
          <w:rFonts w:eastAsia="Calibri" w:cs="Georgia"/>
          <w:color w:val="000000"/>
          <w:lang w:eastAsia="en-GB"/>
        </w:rPr>
        <w:t>have support mechanism in India, directly through our support office in India or through our authorized channel partners in India. By using this we will provide support during entire period of Project including extended period if any, as stated in RF</w:t>
      </w:r>
      <w:r>
        <w:rPr>
          <w:rFonts w:eastAsia="Calibri" w:cs="Georgia"/>
          <w:color w:val="000000"/>
          <w:lang w:eastAsia="en-GB"/>
        </w:rPr>
        <w:t>I</w:t>
      </w:r>
      <w:r w:rsidRPr="00F11FBA">
        <w:rPr>
          <w:rFonts w:eastAsia="Calibri" w:cs="Georgia"/>
          <w:color w:val="000000"/>
          <w:lang w:eastAsia="en-GB"/>
        </w:rPr>
        <w:t xml:space="preserve">. This would be in addition to web support or remote support. </w:t>
      </w:r>
    </w:p>
    <w:p w14:paraId="3018EEBA" w14:textId="77777777" w:rsidR="00A46145" w:rsidRDefault="00A46145" w:rsidP="005E75DA">
      <w:pPr>
        <w:spacing w:line="240" w:lineRule="auto"/>
        <w:rPr>
          <w:lang w:val="en-IN"/>
        </w:rPr>
      </w:pPr>
    </w:p>
    <w:p w14:paraId="727C5940" w14:textId="56EB13AC" w:rsidR="005E75DA" w:rsidRPr="00F11FBA" w:rsidRDefault="005E75DA" w:rsidP="005E75DA">
      <w:pPr>
        <w:spacing w:line="240" w:lineRule="auto"/>
        <w:rPr>
          <w:b/>
          <w:lang w:val="en-IN"/>
        </w:rPr>
      </w:pPr>
      <w:r w:rsidRPr="00F11FBA">
        <w:rPr>
          <w:lang w:val="en-IN"/>
        </w:rPr>
        <w:t xml:space="preserve">For and on behalf of </w:t>
      </w:r>
      <w:r w:rsidRPr="00F11FBA">
        <w:rPr>
          <w:b/>
          <w:lang w:val="en-IN"/>
        </w:rPr>
        <w:t>&lt;Insert OEM’s company name&gt;</w:t>
      </w:r>
    </w:p>
    <w:p w14:paraId="2778E376" w14:textId="726C490F" w:rsidR="005E75DA" w:rsidRDefault="005E75DA" w:rsidP="005E75DA">
      <w:pPr>
        <w:spacing w:line="240" w:lineRule="auto"/>
        <w:rPr>
          <w:lang w:val="en-IN"/>
        </w:rPr>
      </w:pPr>
    </w:p>
    <w:p w14:paraId="3F3BAA34" w14:textId="6EFD5A24" w:rsidR="00133978" w:rsidRDefault="00133978" w:rsidP="005E75DA">
      <w:pPr>
        <w:spacing w:line="240" w:lineRule="auto"/>
        <w:rPr>
          <w:lang w:val="en-IN"/>
        </w:rPr>
      </w:pPr>
    </w:p>
    <w:p w14:paraId="0877FB56" w14:textId="7DF1C737" w:rsidR="00133978" w:rsidRDefault="00133978" w:rsidP="005E75DA">
      <w:pPr>
        <w:spacing w:line="240" w:lineRule="auto"/>
        <w:rPr>
          <w:lang w:val="en-IN"/>
        </w:rPr>
      </w:pPr>
    </w:p>
    <w:p w14:paraId="3F7472EE" w14:textId="7169E84E" w:rsidR="00133978" w:rsidRDefault="00133978" w:rsidP="005E75DA">
      <w:pPr>
        <w:spacing w:line="240" w:lineRule="auto"/>
        <w:rPr>
          <w:lang w:val="en-IN"/>
        </w:rPr>
      </w:pPr>
    </w:p>
    <w:p w14:paraId="0701DBFF" w14:textId="77777777" w:rsidR="00133978" w:rsidRPr="00F11FBA" w:rsidRDefault="00133978" w:rsidP="005E75DA">
      <w:pPr>
        <w:spacing w:line="240" w:lineRule="auto"/>
        <w:rPr>
          <w:lang w:val="en-IN"/>
        </w:rPr>
      </w:pPr>
    </w:p>
    <w:p w14:paraId="63BAFF68" w14:textId="77777777" w:rsidR="005E75DA" w:rsidRPr="00F11FBA" w:rsidRDefault="005E75DA" w:rsidP="005E75DA">
      <w:pPr>
        <w:spacing w:line="240" w:lineRule="auto"/>
        <w:rPr>
          <w:b/>
          <w:lang w:val="en-IN"/>
        </w:rPr>
      </w:pPr>
      <w:r w:rsidRPr="00F11FBA">
        <w:rPr>
          <w:b/>
          <w:lang w:val="en-IN"/>
        </w:rPr>
        <w:t xml:space="preserve">&lt;Signed and </w:t>
      </w:r>
      <w:proofErr w:type="gramStart"/>
      <w:r w:rsidRPr="00F11FBA">
        <w:rPr>
          <w:b/>
          <w:lang w:val="en-IN"/>
        </w:rPr>
        <w:t>Sealed</w:t>
      </w:r>
      <w:proofErr w:type="gramEnd"/>
      <w:r w:rsidRPr="00F11FBA">
        <w:rPr>
          <w:b/>
          <w:lang w:val="en-IN"/>
        </w:rPr>
        <w:t>&gt;</w:t>
      </w:r>
    </w:p>
    <w:p w14:paraId="493909FB" w14:textId="77777777" w:rsidR="005E75DA" w:rsidRDefault="005E75DA" w:rsidP="005E75DA">
      <w:pPr>
        <w:spacing w:line="240" w:lineRule="auto"/>
        <w:rPr>
          <w:b/>
          <w:i/>
          <w:lang w:val="en-IN"/>
        </w:rPr>
      </w:pPr>
    </w:p>
    <w:p w14:paraId="17E514F2" w14:textId="4EC7273C" w:rsidR="005E75DA" w:rsidRPr="00F11FBA" w:rsidRDefault="005E75DA" w:rsidP="005E75DA">
      <w:pPr>
        <w:spacing w:line="240" w:lineRule="auto"/>
        <w:rPr>
          <w:b/>
          <w:i/>
          <w:lang w:val="en-IN"/>
        </w:rPr>
      </w:pPr>
      <w:r w:rsidRPr="00F11FBA">
        <w:rPr>
          <w:b/>
          <w:i/>
          <w:lang w:val="en-IN"/>
        </w:rPr>
        <w:t>&lt;Name of Authorised Signatory&gt;</w:t>
      </w:r>
    </w:p>
    <w:p w14:paraId="4A614B6D" w14:textId="77777777" w:rsidR="005E75DA" w:rsidRPr="00F11FBA" w:rsidRDefault="005E75DA" w:rsidP="005E75DA">
      <w:pPr>
        <w:spacing w:line="240" w:lineRule="auto"/>
        <w:rPr>
          <w:lang w:val="en-IN"/>
        </w:rPr>
      </w:pPr>
      <w:r w:rsidRPr="00F11FBA">
        <w:rPr>
          <w:b/>
          <w:i/>
          <w:lang w:val="en-IN"/>
        </w:rPr>
        <w:t>&lt;Designation&gt;</w:t>
      </w:r>
    </w:p>
    <w:p w14:paraId="11976154" w14:textId="77777777" w:rsidR="005E75DA" w:rsidRPr="00F11FBA" w:rsidRDefault="005E75DA" w:rsidP="005E75DA">
      <w:pPr>
        <w:spacing w:line="240" w:lineRule="auto"/>
        <w:rPr>
          <w:b/>
          <w:lang w:val="en-IN"/>
        </w:rPr>
      </w:pPr>
      <w:r w:rsidRPr="00F11FBA">
        <w:rPr>
          <w:b/>
          <w:lang w:val="en-IN"/>
        </w:rPr>
        <w:t>&lt;Contact Details&gt;</w:t>
      </w:r>
    </w:p>
    <w:p w14:paraId="09CB13E6" w14:textId="77777777" w:rsidR="005E75DA" w:rsidRDefault="005E75DA" w:rsidP="005E75DA">
      <w:pPr>
        <w:rPr>
          <w:b/>
          <w:lang w:val="en-IN"/>
        </w:rPr>
      </w:pPr>
    </w:p>
    <w:p w14:paraId="23CBDAFC" w14:textId="20B8937D" w:rsidR="00B83490" w:rsidRDefault="005E75DA" w:rsidP="005E75DA">
      <w:pPr>
        <w:rPr>
          <w:lang w:val="en-IN"/>
        </w:rPr>
      </w:pPr>
      <w:r w:rsidRPr="00F11FBA">
        <w:rPr>
          <w:b/>
          <w:lang w:val="en-IN"/>
        </w:rPr>
        <w:t>Cc:</w:t>
      </w:r>
      <w:r w:rsidRPr="00F11FBA">
        <w:rPr>
          <w:b/>
          <w:bCs/>
          <w:lang w:val="en-IN"/>
        </w:rPr>
        <w:t xml:space="preserve"> </w:t>
      </w:r>
      <w:r w:rsidRPr="00F11FBA">
        <w:rPr>
          <w:lang w:val="en-IN"/>
        </w:rPr>
        <w:t>MSP’s corporate name &amp; Address</w:t>
      </w:r>
    </w:p>
    <w:p w14:paraId="63FEF428" w14:textId="46E982E4" w:rsidR="004D7178" w:rsidRDefault="004D7178" w:rsidP="005E75DA">
      <w:pPr>
        <w:rPr>
          <w:lang w:val="en-IN"/>
        </w:rPr>
      </w:pPr>
    </w:p>
    <w:p w14:paraId="074F2EF0" w14:textId="03C852F5" w:rsidR="004D7178" w:rsidRDefault="004D7178" w:rsidP="005E75DA">
      <w:pPr>
        <w:rPr>
          <w:lang w:val="en-IN"/>
        </w:rPr>
      </w:pPr>
    </w:p>
    <w:p w14:paraId="37232319" w14:textId="097085D0" w:rsidR="004D7178" w:rsidRDefault="004D7178">
      <w:pPr>
        <w:rPr>
          <w:lang w:val="en-IN"/>
        </w:rPr>
      </w:pPr>
      <w:r>
        <w:rPr>
          <w:lang w:val="en-IN"/>
        </w:rPr>
        <w:br w:type="page"/>
      </w:r>
    </w:p>
    <w:p w14:paraId="3CCA2BC5" w14:textId="77777777" w:rsidR="004D7178" w:rsidRDefault="004D7178">
      <w:pPr>
        <w:rPr>
          <w:lang w:val="en-IN"/>
        </w:rPr>
      </w:pPr>
    </w:p>
    <w:p w14:paraId="214C7683" w14:textId="42D75D02" w:rsidR="004D7178" w:rsidRDefault="004D7178" w:rsidP="004D7178">
      <w:pPr>
        <w:pStyle w:val="Heading2"/>
        <w:jc w:val="both"/>
        <w:rPr>
          <w:rFonts w:ascii="Arial" w:hAnsi="Arial" w:cs="Arial"/>
          <w:b/>
          <w:bCs/>
          <w:color w:val="000000" w:themeColor="text1"/>
          <w:sz w:val="22"/>
          <w:szCs w:val="22"/>
        </w:rPr>
      </w:pPr>
      <w:bookmarkStart w:id="41" w:name="_Toc104989604"/>
      <w:r w:rsidRPr="00F331E7">
        <w:rPr>
          <w:rFonts w:ascii="Arial" w:hAnsi="Arial" w:cs="Arial"/>
          <w:b/>
          <w:bCs/>
          <w:color w:val="000000" w:themeColor="text1"/>
          <w:sz w:val="22"/>
          <w:szCs w:val="22"/>
        </w:rPr>
        <w:t xml:space="preserve">Annexure </w:t>
      </w:r>
      <w:r>
        <w:rPr>
          <w:rFonts w:ascii="Arial" w:hAnsi="Arial" w:cs="Arial"/>
          <w:b/>
          <w:bCs/>
          <w:color w:val="000000" w:themeColor="text1"/>
          <w:sz w:val="22"/>
          <w:szCs w:val="22"/>
        </w:rPr>
        <w:t>1</w:t>
      </w:r>
      <w:r w:rsidR="00D86575">
        <w:rPr>
          <w:rFonts w:ascii="Arial" w:hAnsi="Arial" w:cs="Arial"/>
          <w:b/>
          <w:bCs/>
          <w:color w:val="000000" w:themeColor="text1"/>
          <w:sz w:val="22"/>
          <w:szCs w:val="22"/>
        </w:rPr>
        <w:t>0</w:t>
      </w:r>
      <w:r w:rsidRPr="00F331E7">
        <w:rPr>
          <w:rFonts w:ascii="Arial" w:hAnsi="Arial" w:cs="Arial"/>
          <w:b/>
          <w:bCs/>
          <w:color w:val="000000" w:themeColor="text1"/>
          <w:sz w:val="22"/>
          <w:szCs w:val="22"/>
        </w:rPr>
        <w:t xml:space="preserve">: </w:t>
      </w:r>
      <w:r w:rsidR="008143C8">
        <w:rPr>
          <w:rFonts w:ascii="Arial" w:hAnsi="Arial" w:cs="Arial"/>
          <w:b/>
          <w:bCs/>
          <w:color w:val="000000" w:themeColor="text1"/>
          <w:sz w:val="22"/>
          <w:szCs w:val="22"/>
        </w:rPr>
        <w:t>Undertaking certifying non blacklisting</w:t>
      </w:r>
      <w:bookmarkEnd w:id="41"/>
    </w:p>
    <w:p w14:paraId="3D2C99D1" w14:textId="5CDB48BA" w:rsidR="004D7178" w:rsidRDefault="004D7178" w:rsidP="005E75DA"/>
    <w:p w14:paraId="79D06DD3" w14:textId="77777777" w:rsidR="0036798B" w:rsidRDefault="0036798B" w:rsidP="0036798B">
      <w:pPr>
        <w:jc w:val="both"/>
      </w:pPr>
      <w:r>
        <w:t>(On Company letterhead only)</w:t>
      </w:r>
    </w:p>
    <w:p w14:paraId="4D8B344B" w14:textId="77777777" w:rsidR="0036798B" w:rsidRDefault="0036798B" w:rsidP="0036798B">
      <w:pPr>
        <w:jc w:val="both"/>
      </w:pPr>
    </w:p>
    <w:p w14:paraId="12A7A193" w14:textId="77777777" w:rsidR="0036798B" w:rsidRDefault="0036798B" w:rsidP="0036798B">
      <w:pPr>
        <w:jc w:val="both"/>
      </w:pPr>
      <w:r>
        <w:t>To,</w:t>
      </w:r>
    </w:p>
    <w:p w14:paraId="799E7814" w14:textId="77777777" w:rsidR="0036798B" w:rsidRDefault="0036798B" w:rsidP="0036798B">
      <w:pPr>
        <w:jc w:val="both"/>
      </w:pPr>
      <w:r>
        <w:t>PNB Housing Finance Limited,</w:t>
      </w:r>
    </w:p>
    <w:p w14:paraId="4F7189FB" w14:textId="77777777" w:rsidR="0036798B" w:rsidRDefault="0036798B" w:rsidP="0036798B">
      <w:pPr>
        <w:jc w:val="both"/>
      </w:pPr>
      <w:r>
        <w:t>22, KG Marg, 6th Floor, Antriksh Bhawan,</w:t>
      </w:r>
    </w:p>
    <w:p w14:paraId="51C73F9E" w14:textId="77777777" w:rsidR="0036798B" w:rsidRDefault="0036798B" w:rsidP="0036798B">
      <w:pPr>
        <w:jc w:val="both"/>
      </w:pPr>
      <w:r>
        <w:t>New Delhi – 110001</w:t>
      </w:r>
    </w:p>
    <w:p w14:paraId="17CD4B74" w14:textId="77777777" w:rsidR="0036798B" w:rsidRDefault="0036798B" w:rsidP="0036798B">
      <w:pPr>
        <w:jc w:val="both"/>
      </w:pPr>
    </w:p>
    <w:p w14:paraId="39D45F7B" w14:textId="77777777" w:rsidR="0036798B" w:rsidRDefault="0036798B" w:rsidP="0036798B">
      <w:pPr>
        <w:jc w:val="both"/>
      </w:pPr>
      <w:r>
        <w:t xml:space="preserve">Dear Sir,  </w:t>
      </w:r>
    </w:p>
    <w:p w14:paraId="3640F656" w14:textId="77777777" w:rsidR="0036798B" w:rsidRDefault="0036798B" w:rsidP="0036798B">
      <w:pPr>
        <w:jc w:val="both"/>
      </w:pPr>
    </w:p>
    <w:p w14:paraId="235FD052" w14:textId="7BCC9742" w:rsidR="0036798B" w:rsidRDefault="0036798B" w:rsidP="0036798B">
      <w:pPr>
        <w:jc w:val="both"/>
      </w:pPr>
      <w:r w:rsidRPr="00C62D65">
        <w:rPr>
          <w:b/>
          <w:bCs/>
          <w:u w:val="single"/>
        </w:rPr>
        <w:t>Ref:</w:t>
      </w:r>
      <w:r>
        <w:t xml:space="preserve"> RFI No. XX: dated XX</w:t>
      </w:r>
    </w:p>
    <w:p w14:paraId="5DE1C016" w14:textId="77777777" w:rsidR="0036798B" w:rsidRDefault="0036798B" w:rsidP="0036798B">
      <w:pPr>
        <w:jc w:val="both"/>
      </w:pPr>
    </w:p>
    <w:p w14:paraId="6381F54D" w14:textId="6690501D" w:rsidR="0036798B" w:rsidRDefault="0036798B" w:rsidP="0036798B">
      <w:pPr>
        <w:jc w:val="both"/>
      </w:pPr>
      <w:r>
        <w:t>We have examined the above RFI, the receipt of which is hereby duly acknowledged and subsequent pre-bid clarifications/ modifications / revisions, if any, furnished by PNB Housing Finance Limited and we offer to supply, install, test, commission and support the desired software solution detailed in this RFI. We shall abide by the terms and conditions spelt out in the RFI.</w:t>
      </w:r>
    </w:p>
    <w:p w14:paraId="495E522F" w14:textId="4283B342" w:rsidR="0036798B" w:rsidRDefault="0036798B" w:rsidP="0036798B">
      <w:pPr>
        <w:jc w:val="both"/>
      </w:pPr>
    </w:p>
    <w:p w14:paraId="5180D12E" w14:textId="7063FA0B" w:rsidR="0036798B" w:rsidRDefault="0036798B" w:rsidP="0036798B">
      <w:pPr>
        <w:jc w:val="both"/>
      </w:pPr>
      <w:r>
        <w:t>While submitting this bid, w</w:t>
      </w:r>
      <w:r w:rsidRPr="0036798B">
        <w:t>e hereby certify that on the date of submission of Bid for this RF</w:t>
      </w:r>
      <w:r w:rsidR="00D76BD0">
        <w:t>I</w:t>
      </w:r>
      <w:r w:rsidRPr="0036798B">
        <w:t>, we do not have any past/ present litigation which adversely affect our participation in this RF</w:t>
      </w:r>
      <w:r w:rsidR="00D76BD0">
        <w:t>I</w:t>
      </w:r>
      <w:r w:rsidRPr="0036798B">
        <w:t>, or we are not under any debarment/blacklist period for breach of contract/fraud/corrupt practices by any Scheduled Commercial Bank/ Public Sector Undertaking/ State or Central Government or their agencies/departments</w:t>
      </w:r>
      <w:r w:rsidR="00B0683F">
        <w:t xml:space="preserve">/ </w:t>
      </w:r>
      <w:r w:rsidR="00B0683F" w:rsidRPr="00B0683F">
        <w:rPr>
          <w:rFonts w:cs="Arial"/>
          <w:szCs w:val="20"/>
        </w:rPr>
        <w:t>PNB Housing/</w:t>
      </w:r>
      <w:r w:rsidR="00B0683F">
        <w:rPr>
          <w:rFonts w:cs="Arial"/>
          <w:szCs w:val="20"/>
        </w:rPr>
        <w:t xml:space="preserve"> </w:t>
      </w:r>
      <w:r w:rsidR="00B0683F" w:rsidRPr="00B0683F">
        <w:rPr>
          <w:rFonts w:cs="Arial"/>
          <w:szCs w:val="20"/>
        </w:rPr>
        <w:t>Financial Institutions in India</w:t>
      </w:r>
      <w:r w:rsidRPr="0036798B">
        <w:t>.</w:t>
      </w:r>
    </w:p>
    <w:p w14:paraId="467C6684" w14:textId="2D75ACCC" w:rsidR="00F25CF4" w:rsidRDefault="00F25CF4" w:rsidP="0036798B">
      <w:pPr>
        <w:jc w:val="both"/>
      </w:pPr>
    </w:p>
    <w:p w14:paraId="1672D598" w14:textId="0EDE7054" w:rsidR="00F25CF4" w:rsidRDefault="00F25CF4" w:rsidP="0036798B">
      <w:pPr>
        <w:jc w:val="both"/>
      </w:pPr>
      <w:r>
        <w:rPr>
          <w:rFonts w:cs="Arial"/>
          <w:szCs w:val="20"/>
        </w:rPr>
        <w:t xml:space="preserve">We hereby certify, </w:t>
      </w:r>
      <w:r w:rsidR="00934A26">
        <w:rPr>
          <w:rFonts w:cs="Arial"/>
          <w:szCs w:val="20"/>
        </w:rPr>
        <w:t>b</w:t>
      </w:r>
      <w:r w:rsidRPr="00B0683F">
        <w:rPr>
          <w:rFonts w:cs="Arial"/>
          <w:szCs w:val="20"/>
        </w:rPr>
        <w:t>idder is not insolvent, in receivership, Bankrupt, or being wound up, not having its affairs administered by a court or judicial officer, not have its business activities suspended and must not be subject to legal proceedings for any of the foregoing reasons</w:t>
      </w:r>
      <w:r w:rsidR="00DC6045">
        <w:rPr>
          <w:rFonts w:cs="Arial"/>
          <w:szCs w:val="20"/>
        </w:rPr>
        <w:t>.</w:t>
      </w:r>
    </w:p>
    <w:p w14:paraId="7F28747C" w14:textId="4E09C277" w:rsidR="0036798B" w:rsidRDefault="0036798B" w:rsidP="0036798B">
      <w:pPr>
        <w:jc w:val="both"/>
      </w:pPr>
    </w:p>
    <w:p w14:paraId="325B7342" w14:textId="77777777" w:rsidR="00C62D65" w:rsidRDefault="00C62D65" w:rsidP="00C62D65">
      <w:pPr>
        <w:spacing w:line="240" w:lineRule="auto"/>
        <w:rPr>
          <w:b/>
          <w:lang w:val="en-IN"/>
        </w:rPr>
      </w:pPr>
    </w:p>
    <w:p w14:paraId="3F835670" w14:textId="77777777" w:rsidR="00C62D65" w:rsidRDefault="00C62D65" w:rsidP="00C62D65">
      <w:pPr>
        <w:spacing w:line="240" w:lineRule="auto"/>
        <w:rPr>
          <w:b/>
          <w:lang w:val="en-IN"/>
        </w:rPr>
      </w:pPr>
    </w:p>
    <w:p w14:paraId="5A3FA4B2" w14:textId="77777777" w:rsidR="00C62D65" w:rsidRDefault="00C62D65" w:rsidP="00C62D65">
      <w:pPr>
        <w:spacing w:line="240" w:lineRule="auto"/>
        <w:rPr>
          <w:b/>
          <w:lang w:val="en-IN"/>
        </w:rPr>
      </w:pPr>
    </w:p>
    <w:p w14:paraId="2EB1E3E3" w14:textId="2C97E52C" w:rsidR="00C62D65" w:rsidRPr="00F11FBA" w:rsidRDefault="00C62D65" w:rsidP="00C62D65">
      <w:pPr>
        <w:spacing w:line="240" w:lineRule="auto"/>
        <w:rPr>
          <w:b/>
          <w:lang w:val="en-IN"/>
        </w:rPr>
      </w:pPr>
      <w:r w:rsidRPr="00F11FBA">
        <w:rPr>
          <w:b/>
          <w:lang w:val="en-IN"/>
        </w:rPr>
        <w:t xml:space="preserve">&lt;Signed and </w:t>
      </w:r>
      <w:proofErr w:type="gramStart"/>
      <w:r w:rsidRPr="00F11FBA">
        <w:rPr>
          <w:b/>
          <w:lang w:val="en-IN"/>
        </w:rPr>
        <w:t>Sealed</w:t>
      </w:r>
      <w:proofErr w:type="gramEnd"/>
      <w:r w:rsidRPr="00F11FBA">
        <w:rPr>
          <w:b/>
          <w:lang w:val="en-IN"/>
        </w:rPr>
        <w:t>&gt;</w:t>
      </w:r>
    </w:p>
    <w:p w14:paraId="79803575" w14:textId="77777777" w:rsidR="00C62D65" w:rsidRDefault="00C62D65" w:rsidP="00C62D65">
      <w:pPr>
        <w:spacing w:line="240" w:lineRule="auto"/>
        <w:rPr>
          <w:b/>
          <w:i/>
          <w:lang w:val="en-IN"/>
        </w:rPr>
      </w:pPr>
    </w:p>
    <w:p w14:paraId="2A70EE49" w14:textId="77777777" w:rsidR="00C62D65" w:rsidRDefault="00C62D65" w:rsidP="00C62D65">
      <w:pPr>
        <w:spacing w:line="240" w:lineRule="auto"/>
        <w:rPr>
          <w:b/>
          <w:i/>
          <w:lang w:val="en-IN"/>
        </w:rPr>
      </w:pPr>
    </w:p>
    <w:p w14:paraId="468FB9F9" w14:textId="79617275" w:rsidR="00C62D65" w:rsidRPr="00F11FBA" w:rsidRDefault="00C62D65" w:rsidP="00C62D65">
      <w:pPr>
        <w:spacing w:line="240" w:lineRule="auto"/>
        <w:rPr>
          <w:b/>
          <w:i/>
          <w:lang w:val="en-IN"/>
        </w:rPr>
      </w:pPr>
      <w:r w:rsidRPr="00F11FBA">
        <w:rPr>
          <w:b/>
          <w:i/>
          <w:lang w:val="en-IN"/>
        </w:rPr>
        <w:t>&lt;Name of Authorised Signatory&gt;</w:t>
      </w:r>
    </w:p>
    <w:p w14:paraId="12DE51AA" w14:textId="77777777" w:rsidR="00C62D65" w:rsidRPr="00F11FBA" w:rsidRDefault="00C62D65" w:rsidP="00C62D65">
      <w:pPr>
        <w:spacing w:line="240" w:lineRule="auto"/>
        <w:rPr>
          <w:lang w:val="en-IN"/>
        </w:rPr>
      </w:pPr>
      <w:r w:rsidRPr="00F11FBA">
        <w:rPr>
          <w:b/>
          <w:i/>
          <w:lang w:val="en-IN"/>
        </w:rPr>
        <w:t>&lt;Designation&gt;</w:t>
      </w:r>
    </w:p>
    <w:p w14:paraId="75EF8FD1" w14:textId="77777777" w:rsidR="00C62D65" w:rsidRPr="00F11FBA" w:rsidRDefault="00C62D65" w:rsidP="00C62D65">
      <w:pPr>
        <w:spacing w:line="240" w:lineRule="auto"/>
        <w:rPr>
          <w:b/>
          <w:lang w:val="en-IN"/>
        </w:rPr>
      </w:pPr>
      <w:r w:rsidRPr="00F11FBA">
        <w:rPr>
          <w:b/>
          <w:lang w:val="en-IN"/>
        </w:rPr>
        <w:t>&lt;Contact Details&gt;</w:t>
      </w:r>
    </w:p>
    <w:p w14:paraId="67762E2A" w14:textId="77777777" w:rsidR="0036798B" w:rsidRPr="00C5571F" w:rsidRDefault="0036798B" w:rsidP="0036798B"/>
    <w:sectPr w:rsidR="0036798B" w:rsidRPr="00C5571F" w:rsidSect="00671A0C">
      <w:headerReference w:type="default" r:id="rId13"/>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E5B6" w14:textId="77777777" w:rsidR="00456AAC" w:rsidRDefault="00456AAC" w:rsidP="00671A0C">
      <w:pPr>
        <w:spacing w:line="240" w:lineRule="auto"/>
      </w:pPr>
      <w:r>
        <w:separator/>
      </w:r>
    </w:p>
  </w:endnote>
  <w:endnote w:type="continuationSeparator" w:id="0">
    <w:p w14:paraId="68CEEFC0" w14:textId="77777777" w:rsidR="00456AAC" w:rsidRDefault="00456AAC" w:rsidP="00671A0C">
      <w:pPr>
        <w:spacing w:line="240" w:lineRule="auto"/>
      </w:pPr>
      <w:r>
        <w:continuationSeparator/>
      </w:r>
    </w:p>
  </w:endnote>
  <w:endnote w:type="continuationNotice" w:id="1">
    <w:p w14:paraId="0C18D661" w14:textId="77777777" w:rsidR="00456AAC" w:rsidRDefault="00456A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912839"/>
      <w:docPartObj>
        <w:docPartGallery w:val="Page Numbers (Bottom of Page)"/>
        <w:docPartUnique/>
      </w:docPartObj>
    </w:sdtPr>
    <w:sdtEndPr/>
    <w:sdtContent>
      <w:sdt>
        <w:sdtPr>
          <w:id w:val="1728636285"/>
          <w:docPartObj>
            <w:docPartGallery w:val="Page Numbers (Top of Page)"/>
            <w:docPartUnique/>
          </w:docPartObj>
        </w:sdtPr>
        <w:sdtEndPr/>
        <w:sdtContent>
          <w:p w14:paraId="5041898B" w14:textId="136D1449" w:rsidR="00621FB8" w:rsidRDefault="00621FB8">
            <w:pPr>
              <w:pStyle w:val="Footer"/>
              <w:jc w:val="center"/>
            </w:pPr>
            <w:r w:rsidRPr="00621FB8">
              <w:rPr>
                <w:sz w:val="18"/>
                <w:szCs w:val="20"/>
              </w:rPr>
              <w:t xml:space="preserve">Page </w:t>
            </w:r>
            <w:r w:rsidRPr="00621FB8">
              <w:rPr>
                <w:b/>
                <w:bCs/>
                <w:sz w:val="22"/>
              </w:rPr>
              <w:fldChar w:fldCharType="begin"/>
            </w:r>
            <w:r w:rsidRPr="00621FB8">
              <w:rPr>
                <w:b/>
                <w:bCs/>
                <w:sz w:val="18"/>
                <w:szCs w:val="20"/>
              </w:rPr>
              <w:instrText xml:space="preserve"> PAGE </w:instrText>
            </w:r>
            <w:r w:rsidRPr="00621FB8">
              <w:rPr>
                <w:b/>
                <w:bCs/>
                <w:sz w:val="22"/>
              </w:rPr>
              <w:fldChar w:fldCharType="separate"/>
            </w:r>
            <w:r w:rsidRPr="00621FB8">
              <w:rPr>
                <w:b/>
                <w:bCs/>
                <w:noProof/>
                <w:sz w:val="18"/>
                <w:szCs w:val="20"/>
              </w:rPr>
              <w:t>2</w:t>
            </w:r>
            <w:r w:rsidRPr="00621FB8">
              <w:rPr>
                <w:b/>
                <w:bCs/>
                <w:sz w:val="22"/>
              </w:rPr>
              <w:fldChar w:fldCharType="end"/>
            </w:r>
            <w:r w:rsidRPr="00621FB8">
              <w:rPr>
                <w:sz w:val="18"/>
                <w:szCs w:val="20"/>
              </w:rPr>
              <w:t xml:space="preserve"> of </w:t>
            </w:r>
            <w:r w:rsidRPr="00621FB8">
              <w:rPr>
                <w:b/>
                <w:bCs/>
                <w:sz w:val="22"/>
              </w:rPr>
              <w:fldChar w:fldCharType="begin"/>
            </w:r>
            <w:r w:rsidRPr="00621FB8">
              <w:rPr>
                <w:b/>
                <w:bCs/>
                <w:sz w:val="18"/>
                <w:szCs w:val="20"/>
              </w:rPr>
              <w:instrText xml:space="preserve"> NUMPAGES  </w:instrText>
            </w:r>
            <w:r w:rsidRPr="00621FB8">
              <w:rPr>
                <w:b/>
                <w:bCs/>
                <w:sz w:val="22"/>
              </w:rPr>
              <w:fldChar w:fldCharType="separate"/>
            </w:r>
            <w:r w:rsidRPr="00621FB8">
              <w:rPr>
                <w:b/>
                <w:bCs/>
                <w:noProof/>
                <w:sz w:val="18"/>
                <w:szCs w:val="20"/>
              </w:rPr>
              <w:t>2</w:t>
            </w:r>
            <w:r w:rsidRPr="00621FB8">
              <w:rPr>
                <w:b/>
                <w:bCs/>
                <w:sz w:val="22"/>
              </w:rPr>
              <w:fldChar w:fldCharType="end"/>
            </w:r>
          </w:p>
        </w:sdtContent>
      </w:sdt>
    </w:sdtContent>
  </w:sdt>
  <w:p w14:paraId="064C0FE3" w14:textId="77777777" w:rsidR="00621FB8" w:rsidRDefault="00621FB8">
    <w:pPr>
      <w:pStyle w:val="Footer"/>
    </w:pPr>
  </w:p>
  <w:p w14:paraId="60553831" w14:textId="77777777" w:rsidR="007B4B04" w:rsidRDefault="007B4B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0A63" w14:textId="77777777" w:rsidR="00456AAC" w:rsidRDefault="00456AAC" w:rsidP="00671A0C">
      <w:pPr>
        <w:spacing w:line="240" w:lineRule="auto"/>
      </w:pPr>
      <w:r>
        <w:separator/>
      </w:r>
    </w:p>
  </w:footnote>
  <w:footnote w:type="continuationSeparator" w:id="0">
    <w:p w14:paraId="79077FD9" w14:textId="77777777" w:rsidR="00456AAC" w:rsidRDefault="00456AAC" w:rsidP="00671A0C">
      <w:pPr>
        <w:spacing w:line="240" w:lineRule="auto"/>
      </w:pPr>
      <w:r>
        <w:continuationSeparator/>
      </w:r>
    </w:p>
  </w:footnote>
  <w:footnote w:type="continuationNotice" w:id="1">
    <w:p w14:paraId="0D880C9C" w14:textId="77777777" w:rsidR="00456AAC" w:rsidRDefault="00456A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C928" w14:textId="11D46073" w:rsidR="00671A0C" w:rsidRDefault="00671A0C">
    <w:pPr>
      <w:pStyle w:val="Header"/>
    </w:pPr>
    <w:r>
      <w:rPr>
        <w:noProof/>
      </w:rPr>
      <mc:AlternateContent>
        <mc:Choice Requires="wps">
          <w:drawing>
            <wp:anchor distT="0" distB="0" distL="114300" distR="114300" simplePos="0" relativeHeight="251658240" behindDoc="0" locked="0" layoutInCell="1" allowOverlap="1" wp14:anchorId="1CD02196" wp14:editId="3CB32D65">
              <wp:simplePos x="0" y="0"/>
              <wp:positionH relativeFrom="margin">
                <wp:posOffset>2905125</wp:posOffset>
              </wp:positionH>
              <wp:positionV relativeFrom="paragraph">
                <wp:posOffset>-66676</wp:posOffset>
              </wp:positionV>
              <wp:extent cx="3352800" cy="50482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ABDAB" w14:textId="57C93099" w:rsidR="00671A0C" w:rsidRPr="00671A0C" w:rsidRDefault="00671A0C" w:rsidP="00671A0C">
                          <w:pPr>
                            <w:pStyle w:val="NoSpacing"/>
                            <w:jc w:val="center"/>
                            <w:rPr>
                              <w:rFonts w:ascii="Arial" w:hAnsi="Arial" w:cs="Arial"/>
                              <w:sz w:val="18"/>
                              <w:szCs w:val="18"/>
                            </w:rPr>
                          </w:pPr>
                          <w:r w:rsidRPr="00671A0C">
                            <w:rPr>
                              <w:rFonts w:ascii="Arial" w:hAnsi="Arial" w:cs="Arial"/>
                              <w:sz w:val="18"/>
                              <w:szCs w:val="18"/>
                            </w:rPr>
                            <w:t xml:space="preserve">Request for Information for </w:t>
                          </w:r>
                          <w:r w:rsidR="009A682F" w:rsidRPr="009A682F">
                            <w:rPr>
                              <w:rFonts w:ascii="Arial" w:hAnsi="Arial" w:cs="Arial"/>
                              <w:sz w:val="18"/>
                              <w:szCs w:val="18"/>
                            </w:rPr>
                            <w:t xml:space="preserve">Selection of Service Provider for Procurement, Implementation and Support of </w:t>
                          </w:r>
                          <w:r w:rsidR="007952C4">
                            <w:rPr>
                              <w:rFonts w:ascii="Arial" w:hAnsi="Arial" w:cs="Arial"/>
                              <w:sz w:val="18"/>
                              <w:szCs w:val="18"/>
                            </w:rPr>
                            <w:t>Loan Management System</w:t>
                          </w:r>
                          <w:r w:rsidR="009A682F" w:rsidRPr="009A682F">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D02196" id="_x0000_t202" coordsize="21600,21600" o:spt="202" path="m,l,21600r21600,l21600,xe">
              <v:stroke joinstyle="miter"/>
              <v:path gradientshapeok="t" o:connecttype="rect"/>
            </v:shapetype>
            <v:shape id="Text Box 27" o:spid="_x0000_s1026" type="#_x0000_t202" style="position:absolute;margin-left:228.75pt;margin-top:-5.25pt;width:264pt;height:3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" stroked="f">
              <v:textbox>
                <w:txbxContent>
                  <w:p w14:paraId="560ABDAB" w14:textId="57C93099" w:rsidR="00671A0C" w:rsidRPr="00671A0C" w:rsidRDefault="00671A0C" w:rsidP="00671A0C">
                    <w:pPr>
                      <w:pStyle w:val="NoSpacing"/>
                      <w:jc w:val="center"/>
                      <w:rPr>
                        <w:rFonts w:ascii="Arial" w:hAnsi="Arial" w:cs="Arial"/>
                        <w:sz w:val="18"/>
                        <w:szCs w:val="18"/>
                      </w:rPr>
                    </w:pPr>
                    <w:r w:rsidRPr="00671A0C">
                      <w:rPr>
                        <w:rFonts w:ascii="Arial" w:hAnsi="Arial" w:cs="Arial"/>
                        <w:sz w:val="18"/>
                        <w:szCs w:val="18"/>
                      </w:rPr>
                      <w:t xml:space="preserve">Request for Information for </w:t>
                    </w:r>
                    <w:r w:rsidR="009A682F" w:rsidRPr="009A682F">
                      <w:rPr>
                        <w:rFonts w:ascii="Arial" w:hAnsi="Arial" w:cs="Arial"/>
                        <w:sz w:val="18"/>
                        <w:szCs w:val="18"/>
                      </w:rPr>
                      <w:t xml:space="preserve">Selection of Service Provider for Procurement, Implementation and Support of </w:t>
                    </w:r>
                    <w:r w:rsidR="007952C4">
                      <w:rPr>
                        <w:rFonts w:ascii="Arial" w:hAnsi="Arial" w:cs="Arial"/>
                        <w:sz w:val="18"/>
                        <w:szCs w:val="18"/>
                      </w:rPr>
                      <w:t>Loan Management System</w:t>
                    </w:r>
                    <w:r w:rsidR="009A682F" w:rsidRPr="009A682F">
                      <w:rPr>
                        <w:rFonts w:ascii="Arial" w:hAnsi="Arial" w:cs="Arial"/>
                        <w:sz w:val="18"/>
                        <w:szCs w:val="18"/>
                      </w:rPr>
                      <w:t xml:space="preserve"> </w:t>
                    </w:r>
                  </w:p>
                </w:txbxContent>
              </v:textbox>
              <w10:wrap anchorx="margin"/>
            </v:shape>
          </w:pict>
        </mc:Fallback>
      </mc:AlternateContent>
    </w:r>
  </w:p>
  <w:p w14:paraId="73FC078E" w14:textId="77777777" w:rsidR="007B4B04" w:rsidRDefault="007B4B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AD0A2B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CCC1311"/>
    <w:multiLevelType w:val="hybridMultilevel"/>
    <w:tmpl w:val="2B80224E"/>
    <w:lvl w:ilvl="0" w:tplc="691CB66A">
      <w:start w:val="1"/>
      <w:numFmt w:val="bullet"/>
      <w:lvlText w:val="•"/>
      <w:lvlJc w:val="left"/>
      <w:pPr>
        <w:tabs>
          <w:tab w:val="num" w:pos="720"/>
        </w:tabs>
        <w:ind w:left="720" w:hanging="360"/>
      </w:pPr>
      <w:rPr>
        <w:rFonts w:ascii="Arial" w:hAnsi="Arial" w:hint="default"/>
      </w:rPr>
    </w:lvl>
    <w:lvl w:ilvl="1" w:tplc="72801580" w:tentative="1">
      <w:start w:val="1"/>
      <w:numFmt w:val="bullet"/>
      <w:lvlText w:val="•"/>
      <w:lvlJc w:val="left"/>
      <w:pPr>
        <w:tabs>
          <w:tab w:val="num" w:pos="1440"/>
        </w:tabs>
        <w:ind w:left="1440" w:hanging="360"/>
      </w:pPr>
      <w:rPr>
        <w:rFonts w:ascii="Arial" w:hAnsi="Arial" w:hint="default"/>
      </w:rPr>
    </w:lvl>
    <w:lvl w:ilvl="2" w:tplc="4BA0C5EA" w:tentative="1">
      <w:start w:val="1"/>
      <w:numFmt w:val="bullet"/>
      <w:lvlText w:val="•"/>
      <w:lvlJc w:val="left"/>
      <w:pPr>
        <w:tabs>
          <w:tab w:val="num" w:pos="2160"/>
        </w:tabs>
        <w:ind w:left="2160" w:hanging="360"/>
      </w:pPr>
      <w:rPr>
        <w:rFonts w:ascii="Arial" w:hAnsi="Arial" w:hint="default"/>
      </w:rPr>
    </w:lvl>
    <w:lvl w:ilvl="3" w:tplc="59E2CCE2" w:tentative="1">
      <w:start w:val="1"/>
      <w:numFmt w:val="bullet"/>
      <w:lvlText w:val="•"/>
      <w:lvlJc w:val="left"/>
      <w:pPr>
        <w:tabs>
          <w:tab w:val="num" w:pos="2880"/>
        </w:tabs>
        <w:ind w:left="2880" w:hanging="360"/>
      </w:pPr>
      <w:rPr>
        <w:rFonts w:ascii="Arial" w:hAnsi="Arial" w:hint="default"/>
      </w:rPr>
    </w:lvl>
    <w:lvl w:ilvl="4" w:tplc="B578708E" w:tentative="1">
      <w:start w:val="1"/>
      <w:numFmt w:val="bullet"/>
      <w:lvlText w:val="•"/>
      <w:lvlJc w:val="left"/>
      <w:pPr>
        <w:tabs>
          <w:tab w:val="num" w:pos="3600"/>
        </w:tabs>
        <w:ind w:left="3600" w:hanging="360"/>
      </w:pPr>
      <w:rPr>
        <w:rFonts w:ascii="Arial" w:hAnsi="Arial" w:hint="default"/>
      </w:rPr>
    </w:lvl>
    <w:lvl w:ilvl="5" w:tplc="976EE914" w:tentative="1">
      <w:start w:val="1"/>
      <w:numFmt w:val="bullet"/>
      <w:lvlText w:val="•"/>
      <w:lvlJc w:val="left"/>
      <w:pPr>
        <w:tabs>
          <w:tab w:val="num" w:pos="4320"/>
        </w:tabs>
        <w:ind w:left="4320" w:hanging="360"/>
      </w:pPr>
      <w:rPr>
        <w:rFonts w:ascii="Arial" w:hAnsi="Arial" w:hint="default"/>
      </w:rPr>
    </w:lvl>
    <w:lvl w:ilvl="6" w:tplc="52E8F496" w:tentative="1">
      <w:start w:val="1"/>
      <w:numFmt w:val="bullet"/>
      <w:lvlText w:val="•"/>
      <w:lvlJc w:val="left"/>
      <w:pPr>
        <w:tabs>
          <w:tab w:val="num" w:pos="5040"/>
        </w:tabs>
        <w:ind w:left="5040" w:hanging="360"/>
      </w:pPr>
      <w:rPr>
        <w:rFonts w:ascii="Arial" w:hAnsi="Arial" w:hint="default"/>
      </w:rPr>
    </w:lvl>
    <w:lvl w:ilvl="7" w:tplc="B63220FC" w:tentative="1">
      <w:start w:val="1"/>
      <w:numFmt w:val="bullet"/>
      <w:lvlText w:val="•"/>
      <w:lvlJc w:val="left"/>
      <w:pPr>
        <w:tabs>
          <w:tab w:val="num" w:pos="5760"/>
        </w:tabs>
        <w:ind w:left="5760" w:hanging="360"/>
      </w:pPr>
      <w:rPr>
        <w:rFonts w:ascii="Arial" w:hAnsi="Arial" w:hint="default"/>
      </w:rPr>
    </w:lvl>
    <w:lvl w:ilvl="8" w:tplc="C84C89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C117BE"/>
    <w:multiLevelType w:val="hybridMultilevel"/>
    <w:tmpl w:val="F83A6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B40B60"/>
    <w:multiLevelType w:val="hybridMultilevel"/>
    <w:tmpl w:val="1A3CD2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971E0"/>
    <w:multiLevelType w:val="hybridMultilevel"/>
    <w:tmpl w:val="02D8828A"/>
    <w:lvl w:ilvl="0" w:tplc="93A81686">
      <w:start w:val="1"/>
      <w:numFmt w:val="lowerLetter"/>
      <w:lvlText w:val="%1."/>
      <w:lvlJc w:val="left"/>
      <w:pPr>
        <w:ind w:left="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563D0"/>
    <w:multiLevelType w:val="hybridMultilevel"/>
    <w:tmpl w:val="F614F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C795D"/>
    <w:multiLevelType w:val="hybridMultilevel"/>
    <w:tmpl w:val="8B9AF6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502FF"/>
    <w:multiLevelType w:val="multilevel"/>
    <w:tmpl w:val="04090025"/>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DE34F93"/>
    <w:multiLevelType w:val="hybridMultilevel"/>
    <w:tmpl w:val="E6C25BDC"/>
    <w:lvl w:ilvl="0" w:tplc="04090019">
      <w:start w:val="1"/>
      <w:numFmt w:val="lowerLetter"/>
      <w:pStyle w:val="ListBulle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EE950A7"/>
    <w:multiLevelType w:val="hybridMultilevel"/>
    <w:tmpl w:val="B6A69252"/>
    <w:lvl w:ilvl="0" w:tplc="0409000F">
      <w:start w:val="1"/>
      <w:numFmt w:val="decimal"/>
      <w:lvlText w:val="%1."/>
      <w:lvlJc w:val="left"/>
      <w:pPr>
        <w:tabs>
          <w:tab w:val="num" w:pos="720"/>
        </w:tabs>
        <w:ind w:left="720" w:hanging="360"/>
      </w:pPr>
      <w:rPr>
        <w:rFonts w:hint="default"/>
      </w:rPr>
    </w:lvl>
    <w:lvl w:ilvl="1" w:tplc="72801580" w:tentative="1">
      <w:start w:val="1"/>
      <w:numFmt w:val="bullet"/>
      <w:lvlText w:val="•"/>
      <w:lvlJc w:val="left"/>
      <w:pPr>
        <w:tabs>
          <w:tab w:val="num" w:pos="1440"/>
        </w:tabs>
        <w:ind w:left="1440" w:hanging="360"/>
      </w:pPr>
      <w:rPr>
        <w:rFonts w:ascii="Arial" w:hAnsi="Arial" w:hint="default"/>
      </w:rPr>
    </w:lvl>
    <w:lvl w:ilvl="2" w:tplc="4BA0C5EA" w:tentative="1">
      <w:start w:val="1"/>
      <w:numFmt w:val="bullet"/>
      <w:lvlText w:val="•"/>
      <w:lvlJc w:val="left"/>
      <w:pPr>
        <w:tabs>
          <w:tab w:val="num" w:pos="2160"/>
        </w:tabs>
        <w:ind w:left="2160" w:hanging="360"/>
      </w:pPr>
      <w:rPr>
        <w:rFonts w:ascii="Arial" w:hAnsi="Arial" w:hint="default"/>
      </w:rPr>
    </w:lvl>
    <w:lvl w:ilvl="3" w:tplc="59E2CCE2" w:tentative="1">
      <w:start w:val="1"/>
      <w:numFmt w:val="bullet"/>
      <w:lvlText w:val="•"/>
      <w:lvlJc w:val="left"/>
      <w:pPr>
        <w:tabs>
          <w:tab w:val="num" w:pos="2880"/>
        </w:tabs>
        <w:ind w:left="2880" w:hanging="360"/>
      </w:pPr>
      <w:rPr>
        <w:rFonts w:ascii="Arial" w:hAnsi="Arial" w:hint="default"/>
      </w:rPr>
    </w:lvl>
    <w:lvl w:ilvl="4" w:tplc="B578708E" w:tentative="1">
      <w:start w:val="1"/>
      <w:numFmt w:val="bullet"/>
      <w:lvlText w:val="•"/>
      <w:lvlJc w:val="left"/>
      <w:pPr>
        <w:tabs>
          <w:tab w:val="num" w:pos="3600"/>
        </w:tabs>
        <w:ind w:left="3600" w:hanging="360"/>
      </w:pPr>
      <w:rPr>
        <w:rFonts w:ascii="Arial" w:hAnsi="Arial" w:hint="default"/>
      </w:rPr>
    </w:lvl>
    <w:lvl w:ilvl="5" w:tplc="976EE914" w:tentative="1">
      <w:start w:val="1"/>
      <w:numFmt w:val="bullet"/>
      <w:lvlText w:val="•"/>
      <w:lvlJc w:val="left"/>
      <w:pPr>
        <w:tabs>
          <w:tab w:val="num" w:pos="4320"/>
        </w:tabs>
        <w:ind w:left="4320" w:hanging="360"/>
      </w:pPr>
      <w:rPr>
        <w:rFonts w:ascii="Arial" w:hAnsi="Arial" w:hint="default"/>
      </w:rPr>
    </w:lvl>
    <w:lvl w:ilvl="6" w:tplc="52E8F496" w:tentative="1">
      <w:start w:val="1"/>
      <w:numFmt w:val="bullet"/>
      <w:lvlText w:val="•"/>
      <w:lvlJc w:val="left"/>
      <w:pPr>
        <w:tabs>
          <w:tab w:val="num" w:pos="5040"/>
        </w:tabs>
        <w:ind w:left="5040" w:hanging="360"/>
      </w:pPr>
      <w:rPr>
        <w:rFonts w:ascii="Arial" w:hAnsi="Arial" w:hint="default"/>
      </w:rPr>
    </w:lvl>
    <w:lvl w:ilvl="7" w:tplc="B63220FC" w:tentative="1">
      <w:start w:val="1"/>
      <w:numFmt w:val="bullet"/>
      <w:lvlText w:val="•"/>
      <w:lvlJc w:val="left"/>
      <w:pPr>
        <w:tabs>
          <w:tab w:val="num" w:pos="5760"/>
        </w:tabs>
        <w:ind w:left="5760" w:hanging="360"/>
      </w:pPr>
      <w:rPr>
        <w:rFonts w:ascii="Arial" w:hAnsi="Arial" w:hint="default"/>
      </w:rPr>
    </w:lvl>
    <w:lvl w:ilvl="8" w:tplc="C84C89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5832AD2"/>
    <w:multiLevelType w:val="hybridMultilevel"/>
    <w:tmpl w:val="FA20234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030FF"/>
    <w:multiLevelType w:val="singleLevel"/>
    <w:tmpl w:val="C302B832"/>
    <w:lvl w:ilvl="0">
      <w:start w:val="1"/>
      <w:numFmt w:val="bullet"/>
      <w:pStyle w:val="ListBullet2"/>
      <w:lvlText w:val="-"/>
      <w:lvlJc w:val="left"/>
      <w:pPr>
        <w:tabs>
          <w:tab w:val="num" w:pos="680"/>
        </w:tabs>
        <w:ind w:left="680" w:hanging="340"/>
      </w:pPr>
      <w:rPr>
        <w:rFonts w:ascii="9999999" w:hAnsi="9999999" w:cs="Courier New" w:hint="default"/>
      </w:rPr>
    </w:lvl>
  </w:abstractNum>
  <w:abstractNum w:abstractNumId="12" w15:restartNumberingAfterBreak="0">
    <w:nsid w:val="755D343A"/>
    <w:multiLevelType w:val="hybridMultilevel"/>
    <w:tmpl w:val="03CA94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630592D"/>
    <w:multiLevelType w:val="multilevel"/>
    <w:tmpl w:val="5F62BBC4"/>
    <w:styleLink w:val="Style1"/>
    <w:lvl w:ilvl="0">
      <w:start w:val="1"/>
      <w:numFmt w:val="decimal"/>
      <w:lvlText w:val="%1."/>
      <w:lvlJc w:val="left"/>
      <w:pPr>
        <w:ind w:left="360" w:hanging="360"/>
      </w:pPr>
      <w:rPr>
        <w:rFonts w:hint="default"/>
        <w:color w:val="auto"/>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E4F681F"/>
    <w:multiLevelType w:val="multilevel"/>
    <w:tmpl w:val="E22E7FE2"/>
    <w:lvl w:ilvl="0">
      <w:start w:val="1"/>
      <w:numFmt w:val="decimal"/>
      <w:lvlText w:val="%1."/>
      <w:lvlJc w:val="left"/>
      <w:pPr>
        <w:tabs>
          <w:tab w:val="num" w:pos="1060"/>
        </w:tabs>
        <w:ind w:left="1060" w:hanging="340"/>
      </w:pPr>
    </w:lvl>
    <w:lvl w:ilvl="1">
      <w:start w:val="1"/>
      <w:numFmt w:val="lowerLetter"/>
      <w:lvlText w:val="—"/>
      <w:lvlJc w:val="left"/>
      <w:pPr>
        <w:tabs>
          <w:tab w:val="num" w:pos="1400"/>
        </w:tabs>
        <w:ind w:left="1400" w:hanging="340"/>
      </w:pPr>
      <w:rPr>
        <w:rFonts w:ascii="Arial" w:hAnsi="Arial" w:cs="Arial"/>
        <w:sz w:val="24"/>
      </w:rPr>
    </w:lvl>
    <w:lvl w:ilvl="2">
      <w:start w:val="1"/>
      <w:numFmt w:val="lowerRoman"/>
      <w:lvlText w:val="-"/>
      <w:lvlJc w:val="left"/>
      <w:pPr>
        <w:tabs>
          <w:tab w:val="num" w:pos="1740"/>
        </w:tabs>
        <w:ind w:left="1740" w:hanging="340"/>
      </w:pPr>
      <w:rPr>
        <w:rFonts w:ascii="9999999" w:hAnsi="9999999"/>
      </w:rPr>
    </w:lvl>
    <w:lvl w:ilvl="3">
      <w:start w:val="1"/>
      <w:numFmt w:val="decimal"/>
      <w:lvlText w:val="—"/>
      <w:lvlJc w:val="left"/>
      <w:pPr>
        <w:tabs>
          <w:tab w:val="num" w:pos="2081"/>
        </w:tabs>
        <w:ind w:left="2081" w:hanging="341"/>
      </w:pPr>
      <w:rPr>
        <w:rFonts w:ascii="Arial" w:hAnsi="Arial" w:cs="Arial"/>
      </w:rPr>
    </w:lvl>
    <w:lvl w:ilvl="4">
      <w:start w:val="1"/>
      <w:numFmt w:val="lowerLetter"/>
      <w:lvlText w:val="-"/>
      <w:lvlJc w:val="left"/>
      <w:pPr>
        <w:tabs>
          <w:tab w:val="num" w:pos="2421"/>
        </w:tabs>
        <w:ind w:left="2421" w:hanging="340"/>
      </w:pPr>
      <w:rPr>
        <w:rFonts w:ascii="9999999" w:hAnsi="9999999"/>
      </w:rPr>
    </w:lvl>
    <w:lvl w:ilvl="5">
      <w:start w:val="1"/>
      <w:numFmt w:val="lowerRoman"/>
      <w:lvlText w:val="—"/>
      <w:lvlJc w:val="left"/>
      <w:pPr>
        <w:tabs>
          <w:tab w:val="num" w:pos="2761"/>
        </w:tabs>
        <w:ind w:left="2761" w:hanging="340"/>
      </w:pPr>
      <w:rPr>
        <w:rFonts w:ascii="Arial" w:hAnsi="Arial" w:cs="Arial"/>
      </w:rPr>
    </w:lvl>
    <w:lvl w:ilvl="6">
      <w:start w:val="1"/>
      <w:numFmt w:val="decimal"/>
      <w:lvlText w:val="-"/>
      <w:lvlJc w:val="left"/>
      <w:pPr>
        <w:tabs>
          <w:tab w:val="num" w:pos="3101"/>
        </w:tabs>
        <w:ind w:left="3101" w:hanging="340"/>
      </w:pPr>
      <w:rPr>
        <w:rFonts w:ascii="9999999" w:hAnsi="9999999"/>
      </w:rPr>
    </w:lvl>
    <w:lvl w:ilvl="7">
      <w:start w:val="1"/>
      <w:numFmt w:val="lowerLetter"/>
      <w:lvlText w:val="—"/>
      <w:lvlJc w:val="left"/>
      <w:pPr>
        <w:tabs>
          <w:tab w:val="num" w:pos="3441"/>
        </w:tabs>
        <w:ind w:left="3441" w:hanging="340"/>
      </w:pPr>
      <w:rPr>
        <w:rFonts w:ascii="Arial" w:hAnsi="Arial" w:cs="Arial"/>
      </w:rPr>
    </w:lvl>
    <w:lvl w:ilvl="8">
      <w:start w:val="1"/>
      <w:numFmt w:val="lowerRoman"/>
      <w:lvlText w:val="-"/>
      <w:lvlJc w:val="left"/>
      <w:pPr>
        <w:tabs>
          <w:tab w:val="num" w:pos="3781"/>
        </w:tabs>
        <w:ind w:left="3781" w:hanging="340"/>
      </w:pPr>
      <w:rPr>
        <w:rFonts w:ascii="9999999" w:hAnsi="9999999"/>
      </w:rPr>
    </w:lvl>
  </w:abstractNum>
  <w:num w:numId="1">
    <w:abstractNumId w:val="14"/>
  </w:num>
  <w:num w:numId="2">
    <w:abstractNumId w:val="11"/>
  </w:num>
  <w:num w:numId="3">
    <w:abstractNumId w:val="8"/>
  </w:num>
  <w:num w:numId="4">
    <w:abstractNumId w:val="0"/>
  </w:num>
  <w:num w:numId="5">
    <w:abstractNumId w:val="2"/>
  </w:num>
  <w:num w:numId="6">
    <w:abstractNumId w:val="4"/>
  </w:num>
  <w:num w:numId="7">
    <w:abstractNumId w:val="3"/>
  </w:num>
  <w:num w:numId="8">
    <w:abstractNumId w:val="6"/>
  </w:num>
  <w:num w:numId="9">
    <w:abstractNumId w:val="5"/>
  </w:num>
  <w:num w:numId="10">
    <w:abstractNumId w:val="7"/>
  </w:num>
  <w:num w:numId="11">
    <w:abstractNumId w:val="13"/>
  </w:num>
  <w:num w:numId="12">
    <w:abstractNumId w:val="10"/>
  </w:num>
  <w:num w:numId="13">
    <w:abstractNumId w:val="12"/>
  </w:num>
  <w:num w:numId="14">
    <w:abstractNumId w:val="1"/>
  </w:num>
  <w:num w:numId="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0C"/>
    <w:rsid w:val="000138F9"/>
    <w:rsid w:val="00016CE4"/>
    <w:rsid w:val="00021A7C"/>
    <w:rsid w:val="00021C69"/>
    <w:rsid w:val="000309A1"/>
    <w:rsid w:val="00031464"/>
    <w:rsid w:val="00031D5E"/>
    <w:rsid w:val="00062928"/>
    <w:rsid w:val="00064F08"/>
    <w:rsid w:val="00065367"/>
    <w:rsid w:val="000659E1"/>
    <w:rsid w:val="000700D3"/>
    <w:rsid w:val="00081D7C"/>
    <w:rsid w:val="00082123"/>
    <w:rsid w:val="0009167C"/>
    <w:rsid w:val="000947E0"/>
    <w:rsid w:val="000A79C7"/>
    <w:rsid w:val="000B171C"/>
    <w:rsid w:val="000B74C5"/>
    <w:rsid w:val="000C183D"/>
    <w:rsid w:val="000C1EEC"/>
    <w:rsid w:val="000C771C"/>
    <w:rsid w:val="000D010E"/>
    <w:rsid w:val="000E013D"/>
    <w:rsid w:val="000E1C33"/>
    <w:rsid w:val="000E2CC1"/>
    <w:rsid w:val="000E7486"/>
    <w:rsid w:val="000F5528"/>
    <w:rsid w:val="000F7A60"/>
    <w:rsid w:val="00100372"/>
    <w:rsid w:val="001008AF"/>
    <w:rsid w:val="00101AAF"/>
    <w:rsid w:val="00101FC6"/>
    <w:rsid w:val="001028D8"/>
    <w:rsid w:val="00110703"/>
    <w:rsid w:val="00112E1D"/>
    <w:rsid w:val="001305A1"/>
    <w:rsid w:val="00133978"/>
    <w:rsid w:val="00144AFD"/>
    <w:rsid w:val="001514F7"/>
    <w:rsid w:val="00152A3E"/>
    <w:rsid w:val="0015568B"/>
    <w:rsid w:val="0015712C"/>
    <w:rsid w:val="00162201"/>
    <w:rsid w:val="001A523D"/>
    <w:rsid w:val="001B53F3"/>
    <w:rsid w:val="001B7C30"/>
    <w:rsid w:val="001C51E8"/>
    <w:rsid w:val="001C6D32"/>
    <w:rsid w:val="001D405D"/>
    <w:rsid w:val="001F2FB0"/>
    <w:rsid w:val="001F6053"/>
    <w:rsid w:val="0020515D"/>
    <w:rsid w:val="00210083"/>
    <w:rsid w:val="00212C81"/>
    <w:rsid w:val="00216065"/>
    <w:rsid w:val="00216811"/>
    <w:rsid w:val="00226825"/>
    <w:rsid w:val="00226FD0"/>
    <w:rsid w:val="00232B4A"/>
    <w:rsid w:val="002340CB"/>
    <w:rsid w:val="002361F0"/>
    <w:rsid w:val="002418C7"/>
    <w:rsid w:val="00243B81"/>
    <w:rsid w:val="00243EA9"/>
    <w:rsid w:val="00247378"/>
    <w:rsid w:val="00252262"/>
    <w:rsid w:val="00256BFD"/>
    <w:rsid w:val="00263BD9"/>
    <w:rsid w:val="00266C78"/>
    <w:rsid w:val="00276197"/>
    <w:rsid w:val="00276C1E"/>
    <w:rsid w:val="00291127"/>
    <w:rsid w:val="002967FB"/>
    <w:rsid w:val="0029710F"/>
    <w:rsid w:val="002A58E4"/>
    <w:rsid w:val="002B390B"/>
    <w:rsid w:val="002C3BB5"/>
    <w:rsid w:val="002E1E4A"/>
    <w:rsid w:val="002E49FF"/>
    <w:rsid w:val="002E525F"/>
    <w:rsid w:val="002E567E"/>
    <w:rsid w:val="002E72F2"/>
    <w:rsid w:val="002F5A11"/>
    <w:rsid w:val="003040AB"/>
    <w:rsid w:val="003124D6"/>
    <w:rsid w:val="00343D92"/>
    <w:rsid w:val="0034540A"/>
    <w:rsid w:val="00345CAF"/>
    <w:rsid w:val="00346DB7"/>
    <w:rsid w:val="003525BB"/>
    <w:rsid w:val="00363D15"/>
    <w:rsid w:val="0036798B"/>
    <w:rsid w:val="003718DF"/>
    <w:rsid w:val="00377C3D"/>
    <w:rsid w:val="003859EC"/>
    <w:rsid w:val="003910E4"/>
    <w:rsid w:val="003A103C"/>
    <w:rsid w:val="003C040C"/>
    <w:rsid w:val="003C1429"/>
    <w:rsid w:val="003C1B44"/>
    <w:rsid w:val="003C711F"/>
    <w:rsid w:val="003D0759"/>
    <w:rsid w:val="003F2746"/>
    <w:rsid w:val="00425050"/>
    <w:rsid w:val="0042664B"/>
    <w:rsid w:val="00427DC5"/>
    <w:rsid w:val="00453306"/>
    <w:rsid w:val="00455F28"/>
    <w:rsid w:val="00456AAC"/>
    <w:rsid w:val="00457397"/>
    <w:rsid w:val="00462749"/>
    <w:rsid w:val="00463FB5"/>
    <w:rsid w:val="00467B8C"/>
    <w:rsid w:val="004837F8"/>
    <w:rsid w:val="0048495E"/>
    <w:rsid w:val="00491F7B"/>
    <w:rsid w:val="004A7188"/>
    <w:rsid w:val="004B5CEC"/>
    <w:rsid w:val="004B6421"/>
    <w:rsid w:val="004D0492"/>
    <w:rsid w:val="004D7178"/>
    <w:rsid w:val="004E4521"/>
    <w:rsid w:val="004E48F7"/>
    <w:rsid w:val="004E4CBB"/>
    <w:rsid w:val="004F234B"/>
    <w:rsid w:val="005002CB"/>
    <w:rsid w:val="00507703"/>
    <w:rsid w:val="00512DF0"/>
    <w:rsid w:val="00520BA9"/>
    <w:rsid w:val="00521EA6"/>
    <w:rsid w:val="00537755"/>
    <w:rsid w:val="005463D5"/>
    <w:rsid w:val="00557DFB"/>
    <w:rsid w:val="00561228"/>
    <w:rsid w:val="00563E2B"/>
    <w:rsid w:val="005807CE"/>
    <w:rsid w:val="00582F8D"/>
    <w:rsid w:val="005875FB"/>
    <w:rsid w:val="005970B6"/>
    <w:rsid w:val="005A18AF"/>
    <w:rsid w:val="005A1D88"/>
    <w:rsid w:val="005A7DE4"/>
    <w:rsid w:val="005B5012"/>
    <w:rsid w:val="005B7228"/>
    <w:rsid w:val="005D20FC"/>
    <w:rsid w:val="005D545D"/>
    <w:rsid w:val="005E4F4E"/>
    <w:rsid w:val="005E75DA"/>
    <w:rsid w:val="005F1A56"/>
    <w:rsid w:val="00600BE6"/>
    <w:rsid w:val="006028FF"/>
    <w:rsid w:val="00620B58"/>
    <w:rsid w:val="00621FB8"/>
    <w:rsid w:val="00633428"/>
    <w:rsid w:val="00635939"/>
    <w:rsid w:val="00637670"/>
    <w:rsid w:val="00640F75"/>
    <w:rsid w:val="006415AB"/>
    <w:rsid w:val="00657290"/>
    <w:rsid w:val="00657D97"/>
    <w:rsid w:val="0066535A"/>
    <w:rsid w:val="00671A0C"/>
    <w:rsid w:val="00676D7F"/>
    <w:rsid w:val="00685A71"/>
    <w:rsid w:val="0069059C"/>
    <w:rsid w:val="006944E3"/>
    <w:rsid w:val="006B1B2C"/>
    <w:rsid w:val="006C55F3"/>
    <w:rsid w:val="006D1989"/>
    <w:rsid w:val="006D7D88"/>
    <w:rsid w:val="006E21A0"/>
    <w:rsid w:val="006E52DD"/>
    <w:rsid w:val="006E6906"/>
    <w:rsid w:val="006E7D4A"/>
    <w:rsid w:val="006F0830"/>
    <w:rsid w:val="006F1CEA"/>
    <w:rsid w:val="006F2833"/>
    <w:rsid w:val="006F3E9E"/>
    <w:rsid w:val="00703689"/>
    <w:rsid w:val="00714D65"/>
    <w:rsid w:val="00717B2B"/>
    <w:rsid w:val="00723322"/>
    <w:rsid w:val="00724038"/>
    <w:rsid w:val="00733D90"/>
    <w:rsid w:val="007367C9"/>
    <w:rsid w:val="00737895"/>
    <w:rsid w:val="00741884"/>
    <w:rsid w:val="007428F8"/>
    <w:rsid w:val="00747201"/>
    <w:rsid w:val="00755778"/>
    <w:rsid w:val="007643C2"/>
    <w:rsid w:val="00767243"/>
    <w:rsid w:val="007757E1"/>
    <w:rsid w:val="00780B7D"/>
    <w:rsid w:val="00784283"/>
    <w:rsid w:val="00787411"/>
    <w:rsid w:val="007952C4"/>
    <w:rsid w:val="00796CFB"/>
    <w:rsid w:val="007A1BFE"/>
    <w:rsid w:val="007B4410"/>
    <w:rsid w:val="007B4B04"/>
    <w:rsid w:val="007B5F3A"/>
    <w:rsid w:val="007E57A0"/>
    <w:rsid w:val="00803E0F"/>
    <w:rsid w:val="00806BD5"/>
    <w:rsid w:val="008143C8"/>
    <w:rsid w:val="00817334"/>
    <w:rsid w:val="00817878"/>
    <w:rsid w:val="008214BE"/>
    <w:rsid w:val="00826195"/>
    <w:rsid w:val="008274EF"/>
    <w:rsid w:val="0083033A"/>
    <w:rsid w:val="0083041A"/>
    <w:rsid w:val="0084197F"/>
    <w:rsid w:val="008447B4"/>
    <w:rsid w:val="0087108D"/>
    <w:rsid w:val="00890CFA"/>
    <w:rsid w:val="008A07A3"/>
    <w:rsid w:val="008A14E7"/>
    <w:rsid w:val="008A201C"/>
    <w:rsid w:val="008B0F5D"/>
    <w:rsid w:val="008B3465"/>
    <w:rsid w:val="008B56A9"/>
    <w:rsid w:val="008C39B2"/>
    <w:rsid w:val="008C6FF5"/>
    <w:rsid w:val="008D19BD"/>
    <w:rsid w:val="008D4110"/>
    <w:rsid w:val="008E440C"/>
    <w:rsid w:val="008E4965"/>
    <w:rsid w:val="008F3CAE"/>
    <w:rsid w:val="00913A3A"/>
    <w:rsid w:val="009141A2"/>
    <w:rsid w:val="00920960"/>
    <w:rsid w:val="00924A9D"/>
    <w:rsid w:val="00934A26"/>
    <w:rsid w:val="0095504E"/>
    <w:rsid w:val="00974BDD"/>
    <w:rsid w:val="0098061F"/>
    <w:rsid w:val="00981671"/>
    <w:rsid w:val="00985104"/>
    <w:rsid w:val="00995B4F"/>
    <w:rsid w:val="009A1394"/>
    <w:rsid w:val="009A3AB7"/>
    <w:rsid w:val="009A682F"/>
    <w:rsid w:val="009A705A"/>
    <w:rsid w:val="009C3544"/>
    <w:rsid w:val="009C36AD"/>
    <w:rsid w:val="009D3873"/>
    <w:rsid w:val="009D4EAC"/>
    <w:rsid w:val="009F2F09"/>
    <w:rsid w:val="009F4B92"/>
    <w:rsid w:val="009F664C"/>
    <w:rsid w:val="00A01F35"/>
    <w:rsid w:val="00A06700"/>
    <w:rsid w:val="00A20C07"/>
    <w:rsid w:val="00A20E71"/>
    <w:rsid w:val="00A343ED"/>
    <w:rsid w:val="00A4418C"/>
    <w:rsid w:val="00A4535D"/>
    <w:rsid w:val="00A45F0C"/>
    <w:rsid w:val="00A46145"/>
    <w:rsid w:val="00A46C57"/>
    <w:rsid w:val="00A47184"/>
    <w:rsid w:val="00A52410"/>
    <w:rsid w:val="00A61DE1"/>
    <w:rsid w:val="00A63520"/>
    <w:rsid w:val="00A6463D"/>
    <w:rsid w:val="00A8315B"/>
    <w:rsid w:val="00A93253"/>
    <w:rsid w:val="00A962F0"/>
    <w:rsid w:val="00AA5477"/>
    <w:rsid w:val="00AA6E12"/>
    <w:rsid w:val="00AA6F2C"/>
    <w:rsid w:val="00AB0EE6"/>
    <w:rsid w:val="00AB1505"/>
    <w:rsid w:val="00AB26E8"/>
    <w:rsid w:val="00AB45CC"/>
    <w:rsid w:val="00AC528B"/>
    <w:rsid w:val="00AC5D9D"/>
    <w:rsid w:val="00AD190F"/>
    <w:rsid w:val="00AD354A"/>
    <w:rsid w:val="00AD69E9"/>
    <w:rsid w:val="00AD7155"/>
    <w:rsid w:val="00AE5BDE"/>
    <w:rsid w:val="00AF62F3"/>
    <w:rsid w:val="00B03518"/>
    <w:rsid w:val="00B04B90"/>
    <w:rsid w:val="00B0683F"/>
    <w:rsid w:val="00B10FB3"/>
    <w:rsid w:val="00B11718"/>
    <w:rsid w:val="00B12C9B"/>
    <w:rsid w:val="00B27F8D"/>
    <w:rsid w:val="00B3388C"/>
    <w:rsid w:val="00B412E5"/>
    <w:rsid w:val="00B42B36"/>
    <w:rsid w:val="00B45EB9"/>
    <w:rsid w:val="00B6462E"/>
    <w:rsid w:val="00B72873"/>
    <w:rsid w:val="00B8236D"/>
    <w:rsid w:val="00B82EFD"/>
    <w:rsid w:val="00B83490"/>
    <w:rsid w:val="00B86F14"/>
    <w:rsid w:val="00B91830"/>
    <w:rsid w:val="00B94649"/>
    <w:rsid w:val="00B97009"/>
    <w:rsid w:val="00BA3FE8"/>
    <w:rsid w:val="00BB1759"/>
    <w:rsid w:val="00BC3A1A"/>
    <w:rsid w:val="00BD2428"/>
    <w:rsid w:val="00BE00C0"/>
    <w:rsid w:val="00BE0E43"/>
    <w:rsid w:val="00BE157E"/>
    <w:rsid w:val="00BF523D"/>
    <w:rsid w:val="00C04777"/>
    <w:rsid w:val="00C12580"/>
    <w:rsid w:val="00C12B6F"/>
    <w:rsid w:val="00C21013"/>
    <w:rsid w:val="00C23D22"/>
    <w:rsid w:val="00C23E1A"/>
    <w:rsid w:val="00C323E5"/>
    <w:rsid w:val="00C34A45"/>
    <w:rsid w:val="00C35BDA"/>
    <w:rsid w:val="00C36F13"/>
    <w:rsid w:val="00C53443"/>
    <w:rsid w:val="00C5571F"/>
    <w:rsid w:val="00C60B55"/>
    <w:rsid w:val="00C62D65"/>
    <w:rsid w:val="00C63320"/>
    <w:rsid w:val="00C647E3"/>
    <w:rsid w:val="00C6563D"/>
    <w:rsid w:val="00C74107"/>
    <w:rsid w:val="00CA4762"/>
    <w:rsid w:val="00CA4E53"/>
    <w:rsid w:val="00CA5CDF"/>
    <w:rsid w:val="00CB1B23"/>
    <w:rsid w:val="00CD2CD8"/>
    <w:rsid w:val="00CE3FF3"/>
    <w:rsid w:val="00CF05C3"/>
    <w:rsid w:val="00CF6514"/>
    <w:rsid w:val="00CF74A7"/>
    <w:rsid w:val="00CF78FD"/>
    <w:rsid w:val="00D001E9"/>
    <w:rsid w:val="00D00236"/>
    <w:rsid w:val="00D10765"/>
    <w:rsid w:val="00D1223B"/>
    <w:rsid w:val="00D20D0D"/>
    <w:rsid w:val="00D2395F"/>
    <w:rsid w:val="00D24700"/>
    <w:rsid w:val="00D3159D"/>
    <w:rsid w:val="00D31FB7"/>
    <w:rsid w:val="00D432A5"/>
    <w:rsid w:val="00D54FD8"/>
    <w:rsid w:val="00D6647C"/>
    <w:rsid w:val="00D76BD0"/>
    <w:rsid w:val="00D84D4A"/>
    <w:rsid w:val="00D856E4"/>
    <w:rsid w:val="00D86575"/>
    <w:rsid w:val="00D86E17"/>
    <w:rsid w:val="00D934EF"/>
    <w:rsid w:val="00D97CC8"/>
    <w:rsid w:val="00DA3E62"/>
    <w:rsid w:val="00DA472C"/>
    <w:rsid w:val="00DA5574"/>
    <w:rsid w:val="00DC6045"/>
    <w:rsid w:val="00DC776E"/>
    <w:rsid w:val="00DD1575"/>
    <w:rsid w:val="00DD33E9"/>
    <w:rsid w:val="00DD4EA2"/>
    <w:rsid w:val="00DD5B1C"/>
    <w:rsid w:val="00DE0451"/>
    <w:rsid w:val="00DE493E"/>
    <w:rsid w:val="00DE78C1"/>
    <w:rsid w:val="00DF0EBA"/>
    <w:rsid w:val="00DF20E7"/>
    <w:rsid w:val="00DF7DA9"/>
    <w:rsid w:val="00E013FB"/>
    <w:rsid w:val="00E177F2"/>
    <w:rsid w:val="00E24FBA"/>
    <w:rsid w:val="00E2622E"/>
    <w:rsid w:val="00E277F9"/>
    <w:rsid w:val="00E3273B"/>
    <w:rsid w:val="00E51DEE"/>
    <w:rsid w:val="00E55420"/>
    <w:rsid w:val="00E62C1F"/>
    <w:rsid w:val="00E677A4"/>
    <w:rsid w:val="00E814D0"/>
    <w:rsid w:val="00E90A2B"/>
    <w:rsid w:val="00E96EF3"/>
    <w:rsid w:val="00EB3FFB"/>
    <w:rsid w:val="00EC246E"/>
    <w:rsid w:val="00ED0689"/>
    <w:rsid w:val="00ED1A71"/>
    <w:rsid w:val="00ED1B0C"/>
    <w:rsid w:val="00EF33C6"/>
    <w:rsid w:val="00EF5AD4"/>
    <w:rsid w:val="00F01AFD"/>
    <w:rsid w:val="00F06D39"/>
    <w:rsid w:val="00F10F9D"/>
    <w:rsid w:val="00F25CF4"/>
    <w:rsid w:val="00F30C3D"/>
    <w:rsid w:val="00F331E7"/>
    <w:rsid w:val="00F34C0D"/>
    <w:rsid w:val="00F47AC0"/>
    <w:rsid w:val="00F669F1"/>
    <w:rsid w:val="00F84B03"/>
    <w:rsid w:val="00F85A92"/>
    <w:rsid w:val="00F87CCB"/>
    <w:rsid w:val="00FC470A"/>
    <w:rsid w:val="00FC6C29"/>
    <w:rsid w:val="00FD11DF"/>
    <w:rsid w:val="00FD1D0B"/>
    <w:rsid w:val="00FF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FFACE"/>
  <w15:chartTrackingRefBased/>
  <w15:docId w15:val="{18CD54E5-61F6-4D26-A8D6-9A06901E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CEC"/>
    <w:pPr>
      <w:keepNext/>
      <w:keepLines/>
      <w:numPr>
        <w:numId w:val="10"/>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6195"/>
    <w:pPr>
      <w:keepNext/>
      <w:keepLines/>
      <w:numPr>
        <w:ilvl w:val="1"/>
        <w:numId w:val="10"/>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171C"/>
    <w:pPr>
      <w:keepNext/>
      <w:keepLines/>
      <w:numPr>
        <w:ilvl w:val="2"/>
        <w:numId w:val="10"/>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7D97"/>
    <w:pPr>
      <w:keepNext/>
      <w:keepLines/>
      <w:numPr>
        <w:ilvl w:val="3"/>
        <w:numId w:val="10"/>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1E4A"/>
    <w:pPr>
      <w:keepNext/>
      <w:keepLines/>
      <w:numPr>
        <w:ilvl w:val="4"/>
        <w:numId w:val="1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E1E4A"/>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E1E4A"/>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E1E4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1E4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A0C"/>
    <w:pPr>
      <w:tabs>
        <w:tab w:val="center" w:pos="4680"/>
        <w:tab w:val="right" w:pos="9360"/>
      </w:tabs>
      <w:spacing w:line="240" w:lineRule="auto"/>
    </w:pPr>
  </w:style>
  <w:style w:type="character" w:customStyle="1" w:styleId="HeaderChar">
    <w:name w:val="Header Char"/>
    <w:basedOn w:val="DefaultParagraphFont"/>
    <w:link w:val="Header"/>
    <w:uiPriority w:val="99"/>
    <w:rsid w:val="00671A0C"/>
  </w:style>
  <w:style w:type="paragraph" w:styleId="Footer">
    <w:name w:val="footer"/>
    <w:basedOn w:val="Normal"/>
    <w:link w:val="FooterChar"/>
    <w:uiPriority w:val="99"/>
    <w:unhideWhenUsed/>
    <w:rsid w:val="00671A0C"/>
    <w:pPr>
      <w:tabs>
        <w:tab w:val="center" w:pos="4680"/>
        <w:tab w:val="right" w:pos="9360"/>
      </w:tabs>
      <w:spacing w:line="240" w:lineRule="auto"/>
    </w:pPr>
  </w:style>
  <w:style w:type="character" w:customStyle="1" w:styleId="FooterChar">
    <w:name w:val="Footer Char"/>
    <w:basedOn w:val="DefaultParagraphFont"/>
    <w:link w:val="Footer"/>
    <w:uiPriority w:val="99"/>
    <w:rsid w:val="00671A0C"/>
  </w:style>
  <w:style w:type="paragraph" w:styleId="NoSpacing">
    <w:name w:val="No Spacing"/>
    <w:link w:val="NoSpacingChar"/>
    <w:uiPriority w:val="1"/>
    <w:qFormat/>
    <w:rsid w:val="00671A0C"/>
    <w:pPr>
      <w:spacing w:line="240" w:lineRule="auto"/>
    </w:pPr>
    <w:rPr>
      <w:rFonts w:ascii="Calibri" w:eastAsia="Calibri" w:hAnsi="Calibri" w:cs="Times New Roman"/>
      <w:sz w:val="22"/>
    </w:rPr>
  </w:style>
  <w:style w:type="character" w:customStyle="1" w:styleId="NoSpacingChar">
    <w:name w:val="No Spacing Char"/>
    <w:link w:val="NoSpacing"/>
    <w:uiPriority w:val="1"/>
    <w:locked/>
    <w:rsid w:val="00671A0C"/>
    <w:rPr>
      <w:rFonts w:ascii="Calibri" w:eastAsia="Calibri" w:hAnsi="Calibri" w:cs="Times New Roman"/>
      <w:sz w:val="22"/>
    </w:rPr>
  </w:style>
  <w:style w:type="character" w:styleId="Hyperlink">
    <w:name w:val="Hyperlink"/>
    <w:basedOn w:val="DefaultParagraphFont"/>
    <w:uiPriority w:val="99"/>
    <w:unhideWhenUsed/>
    <w:rsid w:val="00671A0C"/>
    <w:rPr>
      <w:color w:val="0563C1" w:themeColor="hyperlink"/>
      <w:u w:val="single"/>
    </w:rPr>
  </w:style>
  <w:style w:type="character" w:styleId="UnresolvedMention">
    <w:name w:val="Unresolved Mention"/>
    <w:basedOn w:val="DefaultParagraphFont"/>
    <w:uiPriority w:val="99"/>
    <w:semiHidden/>
    <w:unhideWhenUsed/>
    <w:rsid w:val="00671A0C"/>
    <w:rPr>
      <w:color w:val="605E5C"/>
      <w:shd w:val="clear" w:color="auto" w:fill="E1DFDD"/>
    </w:rPr>
  </w:style>
  <w:style w:type="character" w:styleId="CommentReference">
    <w:name w:val="annotation reference"/>
    <w:basedOn w:val="DefaultParagraphFont"/>
    <w:uiPriority w:val="99"/>
    <w:semiHidden/>
    <w:unhideWhenUsed/>
    <w:rsid w:val="00621FB8"/>
    <w:rPr>
      <w:sz w:val="16"/>
      <w:szCs w:val="16"/>
    </w:rPr>
  </w:style>
  <w:style w:type="paragraph" w:styleId="CommentText">
    <w:name w:val="annotation text"/>
    <w:basedOn w:val="Normal"/>
    <w:link w:val="CommentTextChar"/>
    <w:uiPriority w:val="99"/>
    <w:semiHidden/>
    <w:unhideWhenUsed/>
    <w:rsid w:val="00621FB8"/>
    <w:pPr>
      <w:spacing w:line="240" w:lineRule="auto"/>
    </w:pPr>
    <w:rPr>
      <w:szCs w:val="20"/>
    </w:rPr>
  </w:style>
  <w:style w:type="character" w:customStyle="1" w:styleId="CommentTextChar">
    <w:name w:val="Comment Text Char"/>
    <w:basedOn w:val="DefaultParagraphFont"/>
    <w:link w:val="CommentText"/>
    <w:uiPriority w:val="99"/>
    <w:semiHidden/>
    <w:rsid w:val="00621FB8"/>
    <w:rPr>
      <w:szCs w:val="20"/>
    </w:rPr>
  </w:style>
  <w:style w:type="paragraph" w:styleId="CommentSubject">
    <w:name w:val="annotation subject"/>
    <w:basedOn w:val="CommentText"/>
    <w:next w:val="CommentText"/>
    <w:link w:val="CommentSubjectChar"/>
    <w:uiPriority w:val="99"/>
    <w:semiHidden/>
    <w:unhideWhenUsed/>
    <w:rsid w:val="00621FB8"/>
    <w:rPr>
      <w:b/>
      <w:bCs/>
    </w:rPr>
  </w:style>
  <w:style w:type="character" w:customStyle="1" w:styleId="CommentSubjectChar">
    <w:name w:val="Comment Subject Char"/>
    <w:basedOn w:val="CommentTextChar"/>
    <w:link w:val="CommentSubject"/>
    <w:uiPriority w:val="99"/>
    <w:semiHidden/>
    <w:rsid w:val="00621FB8"/>
    <w:rPr>
      <w:b/>
      <w:bCs/>
      <w:szCs w:val="20"/>
    </w:rPr>
  </w:style>
  <w:style w:type="character" w:customStyle="1" w:styleId="Heading1Char">
    <w:name w:val="Heading 1 Char"/>
    <w:basedOn w:val="DefaultParagraphFont"/>
    <w:link w:val="Heading1"/>
    <w:uiPriority w:val="9"/>
    <w:rsid w:val="004B5CEC"/>
    <w:rPr>
      <w:rFonts w:asciiTheme="majorHAnsi" w:eastAsiaTheme="majorEastAsia" w:hAnsiTheme="majorHAnsi" w:cstheme="majorBidi"/>
      <w:color w:val="2F5496" w:themeColor="accent1" w:themeShade="BF"/>
      <w:sz w:val="32"/>
      <w:szCs w:val="32"/>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5875FB"/>
    <w:pPr>
      <w:ind w:left="720"/>
      <w:contextualSpacing/>
    </w:pPr>
  </w:style>
  <w:style w:type="table" w:styleId="TableGrid">
    <w:name w:val="Table Grid"/>
    <w:basedOn w:val="TableNormal"/>
    <w:uiPriority w:val="39"/>
    <w:rsid w:val="00A20E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6195"/>
    <w:rPr>
      <w:rFonts w:asciiTheme="majorHAnsi" w:eastAsiaTheme="majorEastAsia" w:hAnsiTheme="majorHAnsi" w:cstheme="majorBidi"/>
      <w:color w:val="2F5496" w:themeColor="accent1" w:themeShade="BF"/>
      <w:sz w:val="26"/>
      <w:szCs w:val="26"/>
    </w:rPr>
  </w:style>
  <w:style w:type="paragraph" w:styleId="ListBullet2">
    <w:name w:val="List Bullet 2"/>
    <w:basedOn w:val="ListBullet"/>
    <w:link w:val="ListBullet2Char"/>
    <w:qFormat/>
    <w:rsid w:val="00463FB5"/>
    <w:pPr>
      <w:numPr>
        <w:numId w:val="2"/>
      </w:numPr>
      <w:spacing w:before="130" w:after="130" w:line="240" w:lineRule="auto"/>
      <w:contextualSpacing w:val="0"/>
      <w:jc w:val="both"/>
    </w:pPr>
    <w:rPr>
      <w:rFonts w:ascii="Times New Roman" w:eastAsia="Times New Roman" w:hAnsi="Times New Roman" w:cs="Times New Roman"/>
      <w:sz w:val="22"/>
      <w:szCs w:val="20"/>
    </w:rPr>
  </w:style>
  <w:style w:type="table" w:customStyle="1" w:styleId="GridTable4-Accent51">
    <w:name w:val="Grid Table 4 - Accent 51"/>
    <w:basedOn w:val="TableNormal"/>
    <w:uiPriority w:val="49"/>
    <w:rsid w:val="00463FB5"/>
    <w:pPr>
      <w:spacing w:line="240" w:lineRule="auto"/>
    </w:pPr>
    <w:rPr>
      <w:rFonts w:ascii="Calibri" w:eastAsia="Calibri" w:hAnsi="Calibri" w:cs="Times New Roman"/>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Bullet2Char">
    <w:name w:val="List Bullet 2 Char"/>
    <w:link w:val="ListBullet2"/>
    <w:rsid w:val="00463FB5"/>
    <w:rPr>
      <w:rFonts w:ascii="Times New Roman" w:eastAsia="Times New Roman" w:hAnsi="Times New Roman" w:cs="Times New Roman"/>
      <w:sz w:val="22"/>
      <w:szCs w:val="20"/>
    </w:rPr>
  </w:style>
  <w:style w:type="paragraph" w:styleId="ListBullet">
    <w:name w:val="List Bullet"/>
    <w:basedOn w:val="Normal"/>
    <w:uiPriority w:val="99"/>
    <w:semiHidden/>
    <w:unhideWhenUsed/>
    <w:rsid w:val="00463FB5"/>
    <w:pPr>
      <w:numPr>
        <w:numId w:val="3"/>
      </w:numPr>
      <w:tabs>
        <w:tab w:val="num" w:pos="360"/>
      </w:tabs>
      <w:ind w:left="0" w:firstLine="0"/>
      <w:contextualSpacing/>
    </w:pPr>
  </w:style>
  <w:style w:type="paragraph" w:customStyle="1" w:styleId="BodyText">
    <w:name w:val="_Body Text"/>
    <w:basedOn w:val="Normal"/>
    <w:qFormat/>
    <w:rsid w:val="001B7C30"/>
    <w:pPr>
      <w:spacing w:before="240" w:after="280" w:line="288" w:lineRule="atLeast"/>
      <w:jc w:val="both"/>
    </w:pPr>
    <w:rPr>
      <w:rFonts w:eastAsia="Calibri" w:cs="Times New Roman"/>
      <w:color w:val="000000"/>
      <w:spacing w:val="-5"/>
      <w:sz w:val="24"/>
      <w:lang w:val="en-GB"/>
    </w:rPr>
  </w:style>
  <w:style w:type="table" w:customStyle="1" w:styleId="GridTable4-Accent111">
    <w:name w:val="Grid Table 4 - Accent 111"/>
    <w:basedOn w:val="TableNormal"/>
    <w:uiPriority w:val="49"/>
    <w:rsid w:val="00152A3E"/>
    <w:pPr>
      <w:spacing w:line="240" w:lineRule="auto"/>
    </w:pPr>
    <w:rPr>
      <w:rFonts w:ascii="Times New Roman" w:eastAsia="Times New Roman" w:hAnsi="Times New Roman" w:cs="Times New Roman"/>
      <w:szCs w:val="20"/>
      <w:lang w:val="en-IN" w:eastAsia="en-IN"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link w:val="DefaultChar"/>
    <w:rsid w:val="000700D3"/>
    <w:pPr>
      <w:autoSpaceDE w:val="0"/>
      <w:autoSpaceDN w:val="0"/>
      <w:adjustRightInd w:val="0"/>
      <w:spacing w:line="240" w:lineRule="auto"/>
    </w:pPr>
    <w:rPr>
      <w:rFonts w:eastAsia="Times New Roman" w:cs="Arial"/>
      <w:color w:val="000000"/>
      <w:sz w:val="24"/>
      <w:szCs w:val="24"/>
    </w:rPr>
  </w:style>
  <w:style w:type="character" w:customStyle="1" w:styleId="DefaultChar">
    <w:name w:val="Default Char"/>
    <w:link w:val="Default"/>
    <w:rsid w:val="000700D3"/>
    <w:rPr>
      <w:rFonts w:eastAsia="Times New Roman" w:cs="Arial"/>
      <w:color w:val="000000"/>
      <w:sz w:val="24"/>
      <w:szCs w:val="24"/>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locked/>
    <w:rsid w:val="00563E2B"/>
  </w:style>
  <w:style w:type="table" w:customStyle="1" w:styleId="GridTable4-Accent15">
    <w:name w:val="Grid Table 4 - Accent 15"/>
    <w:basedOn w:val="TableNormal"/>
    <w:uiPriority w:val="49"/>
    <w:rsid w:val="001008AF"/>
    <w:pPr>
      <w:spacing w:line="240" w:lineRule="auto"/>
    </w:pPr>
    <w:rPr>
      <w:rFonts w:asciiTheme="minorHAnsi" w:hAnsiTheme="minorHAnsi"/>
      <w:sz w:val="22"/>
      <w:lang w:val="en-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C23E1A"/>
    <w:pPr>
      <w:widowControl w:val="0"/>
      <w:autoSpaceDE w:val="0"/>
      <w:autoSpaceDN w:val="0"/>
      <w:spacing w:line="240" w:lineRule="auto"/>
    </w:pPr>
    <w:rPr>
      <w:rFonts w:ascii="Calibri" w:eastAsia="Calibri" w:hAnsi="Calibri" w:cs="Calibri"/>
      <w:sz w:val="22"/>
    </w:rPr>
  </w:style>
  <w:style w:type="paragraph" w:styleId="ListBullet3">
    <w:name w:val="List Bullet 3"/>
    <w:basedOn w:val="Normal"/>
    <w:uiPriority w:val="99"/>
    <w:unhideWhenUsed/>
    <w:rsid w:val="00AC528B"/>
    <w:pPr>
      <w:numPr>
        <w:numId w:val="4"/>
      </w:numPr>
      <w:spacing w:line="240" w:lineRule="auto"/>
      <w:contextualSpacing/>
    </w:pPr>
    <w:rPr>
      <w:rFonts w:ascii="Calibri" w:eastAsia="Calibri" w:hAnsi="Calibri" w:cs="Times New Roman"/>
      <w:sz w:val="22"/>
    </w:rPr>
  </w:style>
  <w:style w:type="character" w:customStyle="1" w:styleId="Heading3Char">
    <w:name w:val="Heading 3 Char"/>
    <w:basedOn w:val="DefaultParagraphFont"/>
    <w:link w:val="Heading3"/>
    <w:uiPriority w:val="9"/>
    <w:rsid w:val="000B171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57D97"/>
    <w:rPr>
      <w:rFonts w:asciiTheme="majorHAnsi" w:eastAsiaTheme="majorEastAsia" w:hAnsiTheme="majorHAnsi" w:cstheme="majorBidi"/>
      <w:i/>
      <w:iCs/>
      <w:color w:val="2F5496" w:themeColor="accent1" w:themeShade="BF"/>
    </w:rPr>
  </w:style>
  <w:style w:type="numbering" w:customStyle="1" w:styleId="Style1">
    <w:name w:val="Style1"/>
    <w:uiPriority w:val="99"/>
    <w:rsid w:val="00507703"/>
    <w:pPr>
      <w:numPr>
        <w:numId w:val="11"/>
      </w:numPr>
    </w:pPr>
  </w:style>
  <w:style w:type="character" w:customStyle="1" w:styleId="Heading5Char">
    <w:name w:val="Heading 5 Char"/>
    <w:basedOn w:val="DefaultParagraphFont"/>
    <w:link w:val="Heading5"/>
    <w:uiPriority w:val="9"/>
    <w:semiHidden/>
    <w:rsid w:val="002E1E4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E1E4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E1E4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E1E4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1E4A"/>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D4EA2"/>
    <w:pPr>
      <w:numPr>
        <w:numId w:val="0"/>
      </w:numPr>
      <w:outlineLvl w:val="9"/>
    </w:pPr>
  </w:style>
  <w:style w:type="paragraph" w:styleId="TOC1">
    <w:name w:val="toc 1"/>
    <w:basedOn w:val="Normal"/>
    <w:next w:val="Normal"/>
    <w:autoRedefine/>
    <w:uiPriority w:val="39"/>
    <w:unhideWhenUsed/>
    <w:rsid w:val="00DD4EA2"/>
    <w:pPr>
      <w:spacing w:after="100"/>
    </w:pPr>
  </w:style>
  <w:style w:type="paragraph" w:styleId="TOC2">
    <w:name w:val="toc 2"/>
    <w:basedOn w:val="Normal"/>
    <w:next w:val="Normal"/>
    <w:autoRedefine/>
    <w:uiPriority w:val="39"/>
    <w:unhideWhenUsed/>
    <w:rsid w:val="00DD4EA2"/>
    <w:pPr>
      <w:spacing w:after="100"/>
      <w:ind w:left="200"/>
    </w:pPr>
  </w:style>
  <w:style w:type="paragraph" w:styleId="TOC3">
    <w:name w:val="toc 3"/>
    <w:basedOn w:val="Normal"/>
    <w:next w:val="Normal"/>
    <w:autoRedefine/>
    <w:uiPriority w:val="39"/>
    <w:unhideWhenUsed/>
    <w:rsid w:val="00DD4EA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00">
      <w:bodyDiv w:val="1"/>
      <w:marLeft w:val="0"/>
      <w:marRight w:val="0"/>
      <w:marTop w:val="0"/>
      <w:marBottom w:val="0"/>
      <w:divBdr>
        <w:top w:val="none" w:sz="0" w:space="0" w:color="auto"/>
        <w:left w:val="none" w:sz="0" w:space="0" w:color="auto"/>
        <w:bottom w:val="none" w:sz="0" w:space="0" w:color="auto"/>
        <w:right w:val="none" w:sz="0" w:space="0" w:color="auto"/>
      </w:divBdr>
    </w:div>
    <w:div w:id="764038729">
      <w:bodyDiv w:val="1"/>
      <w:marLeft w:val="0"/>
      <w:marRight w:val="0"/>
      <w:marTop w:val="0"/>
      <w:marBottom w:val="0"/>
      <w:divBdr>
        <w:top w:val="none" w:sz="0" w:space="0" w:color="auto"/>
        <w:left w:val="none" w:sz="0" w:space="0" w:color="auto"/>
        <w:bottom w:val="none" w:sz="0" w:space="0" w:color="auto"/>
        <w:right w:val="none" w:sz="0" w:space="0" w:color="auto"/>
      </w:divBdr>
    </w:div>
    <w:div w:id="13139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p.corestack@pnbhousing.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p.corestack@pnbhousing.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fp.corestack@pnbhousing.com" TargetMode="External"/><Relationship Id="rId4" Type="http://schemas.openxmlformats.org/officeDocument/2006/relationships/settings" Target="settings.xml"/><Relationship Id="rId9" Type="http://schemas.openxmlformats.org/officeDocument/2006/relationships/hyperlink" Target="mailto:rfp.corestack@pnbhousing.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B7745-CB2E-4BA3-8193-44F25D9E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30</Pages>
  <Words>6921</Words>
  <Characters>39450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Saxena, Karn</dc:creator>
  <cp:keywords/>
  <dc:description/>
  <cp:lastModifiedBy>Joshi, Ashish</cp:lastModifiedBy>
  <cp:revision>9</cp:revision>
  <cp:lastPrinted>2022-06-01T15:01:00Z</cp:lastPrinted>
  <dcterms:created xsi:type="dcterms:W3CDTF">2022-06-13T07:09:00Z</dcterms:created>
  <dcterms:modified xsi:type="dcterms:W3CDTF">2022-06-15T14:41:00Z</dcterms:modified>
</cp:coreProperties>
</file>